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F62" w:rsidRDefault="00A80F62" w:rsidP="00604B54">
      <w:pPr>
        <w:autoSpaceDE w:val="0"/>
        <w:autoSpaceDN w:val="0"/>
        <w:ind w:right="98"/>
        <w:jc w:val="both"/>
      </w:pPr>
    </w:p>
    <w:tbl>
      <w:tblPr>
        <w:tblpPr w:leftFromText="180" w:rightFromText="180" w:vertAnchor="text" w:horzAnchor="margin" w:tblpXSpec="right" w:tblpY="-258"/>
        <w:tblOverlap w:val="never"/>
        <w:tblW w:w="0" w:type="auto"/>
        <w:tblLook w:val="01E0"/>
      </w:tblPr>
      <w:tblGrid>
        <w:gridCol w:w="3167"/>
      </w:tblGrid>
      <w:tr w:rsidR="00A80F62" w:rsidTr="00AF7A65">
        <w:tc>
          <w:tcPr>
            <w:tcW w:w="3167" w:type="dxa"/>
          </w:tcPr>
          <w:p w:rsidR="00A80F62" w:rsidRPr="00B540D8" w:rsidRDefault="00A80F62" w:rsidP="00AF7A65">
            <w:pPr>
              <w:ind w:right="405"/>
            </w:pPr>
          </w:p>
        </w:tc>
      </w:tr>
    </w:tbl>
    <w:p w:rsidR="00A80F62" w:rsidRPr="00B540D8" w:rsidRDefault="00A80F62" w:rsidP="00604B54"/>
    <w:p w:rsidR="00A80F62" w:rsidRDefault="00A80F62" w:rsidP="00604B54"/>
    <w:p w:rsidR="00A80F62" w:rsidRDefault="00A80F62" w:rsidP="00604B54">
      <w:pPr>
        <w:ind w:right="405"/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14.2pt;margin-top:-24.1pt;width:33.75pt;height:47.25pt;z-index:251658240;visibility:visible">
            <v:imagedata r:id="rId4" o:title=""/>
            <w10:wrap type="square"/>
          </v:shape>
        </w:pict>
      </w:r>
    </w:p>
    <w:p w:rsidR="00A80F62" w:rsidRPr="00C64EB2" w:rsidRDefault="00A80F62" w:rsidP="00604B54">
      <w:pPr>
        <w:ind w:right="405"/>
        <w:rPr>
          <w:b/>
          <w:sz w:val="16"/>
          <w:szCs w:val="16"/>
        </w:rPr>
      </w:pPr>
    </w:p>
    <w:p w:rsidR="00A80F62" w:rsidRPr="00C64EB2" w:rsidRDefault="00A80F62" w:rsidP="00604B54">
      <w:pPr>
        <w:ind w:right="405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ХЕРСОНСЬКА </w:t>
      </w:r>
      <w:r w:rsidRPr="00C64EB2">
        <w:rPr>
          <w:b/>
          <w:sz w:val="36"/>
          <w:szCs w:val="36"/>
        </w:rPr>
        <w:t>МІСЬКА РАДА</w:t>
      </w:r>
    </w:p>
    <w:p w:rsidR="00A80F62" w:rsidRPr="00C64EB2" w:rsidRDefault="00A80F62" w:rsidP="00604B54">
      <w:pPr>
        <w:pBdr>
          <w:bottom w:val="single" w:sz="12" w:space="1" w:color="auto"/>
        </w:pBdr>
        <w:ind w:right="405"/>
        <w:jc w:val="center"/>
      </w:pPr>
      <w:r w:rsidRPr="00C64EB2">
        <w:t>_________ сесія міської ради _______ скликання</w:t>
      </w:r>
    </w:p>
    <w:p w:rsidR="00A80F62" w:rsidRPr="00C64EB2" w:rsidRDefault="00A80F62" w:rsidP="00604B54">
      <w:pPr>
        <w:pBdr>
          <w:bottom w:val="single" w:sz="12" w:space="1" w:color="auto"/>
        </w:pBdr>
        <w:ind w:right="405"/>
        <w:jc w:val="center"/>
      </w:pPr>
    </w:p>
    <w:p w:rsidR="00A80F62" w:rsidRPr="00C64EB2" w:rsidRDefault="00A80F62" w:rsidP="00604B54">
      <w:pPr>
        <w:ind w:right="405"/>
        <w:jc w:val="center"/>
        <w:rPr>
          <w:sz w:val="12"/>
          <w:szCs w:val="12"/>
        </w:rPr>
      </w:pPr>
    </w:p>
    <w:p w:rsidR="00A80F62" w:rsidRPr="00C64EB2" w:rsidRDefault="00A80F62" w:rsidP="00604B54">
      <w:pPr>
        <w:ind w:right="405"/>
        <w:jc w:val="center"/>
        <w:rPr>
          <w:b/>
          <w:sz w:val="32"/>
          <w:szCs w:val="32"/>
        </w:rPr>
      </w:pPr>
      <w:r w:rsidRPr="00C64EB2">
        <w:rPr>
          <w:b/>
          <w:sz w:val="32"/>
          <w:szCs w:val="32"/>
        </w:rPr>
        <w:t>РІШЕННЯ</w:t>
      </w:r>
    </w:p>
    <w:p w:rsidR="00A80F62" w:rsidRPr="00B26B17" w:rsidRDefault="00A80F62" w:rsidP="00604B54">
      <w:pPr>
        <w:ind w:right="405"/>
        <w:jc w:val="both"/>
        <w:rPr>
          <w:b/>
        </w:rPr>
      </w:pPr>
    </w:p>
    <w:p w:rsidR="00A80F62" w:rsidRPr="00C64EB2" w:rsidRDefault="00A80F62" w:rsidP="00604B54">
      <w:pPr>
        <w:ind w:right="405"/>
        <w:jc w:val="both"/>
      </w:pPr>
      <w:r w:rsidRPr="00C64EB2">
        <w:t xml:space="preserve">від ___________________№_____________ </w:t>
      </w:r>
    </w:p>
    <w:p w:rsidR="00A80F62" w:rsidRDefault="00A80F62" w:rsidP="00604B54">
      <w:pPr>
        <w:ind w:right="405"/>
        <w:jc w:val="center"/>
      </w:pPr>
      <w:smartTag w:uri="urn:schemas-microsoft-com:office:smarttags" w:element="PersonName">
        <w:smartTagPr>
          <w:attr w:name="ProductID" w:val="м. Херсон"/>
        </w:smartTagPr>
        <w:r w:rsidRPr="00C64EB2">
          <w:t>м. Херсон</w:t>
        </w:r>
      </w:smartTag>
    </w:p>
    <w:p w:rsidR="00A80F62" w:rsidRPr="000C59AF" w:rsidRDefault="00A80F62">
      <w:pPr>
        <w:ind w:right="405"/>
        <w:jc w:val="center"/>
        <w:rPr>
          <w:lang w:val="uk-UA"/>
        </w:rPr>
      </w:pPr>
      <w:r w:rsidRPr="000C59AF">
        <w:rPr>
          <w:lang w:val="uk-UA"/>
        </w:rPr>
        <w:t xml:space="preserve">                                                            </w:t>
      </w:r>
    </w:p>
    <w:p w:rsidR="00A80F62" w:rsidRPr="000C59AF" w:rsidRDefault="00A80F62">
      <w:pPr>
        <w:tabs>
          <w:tab w:val="left" w:pos="4140"/>
        </w:tabs>
        <w:spacing w:line="252" w:lineRule="auto"/>
        <w:ind w:right="5438"/>
        <w:rPr>
          <w:sz w:val="26"/>
          <w:szCs w:val="26"/>
          <w:lang w:val="uk-UA"/>
        </w:rPr>
      </w:pPr>
      <w:r w:rsidRPr="000C59AF">
        <w:rPr>
          <w:sz w:val="26"/>
          <w:szCs w:val="26"/>
          <w:lang w:val="uk-UA"/>
        </w:rPr>
        <w:t xml:space="preserve">Про внесення змін </w:t>
      </w:r>
      <w:r w:rsidRPr="000C59AF">
        <w:rPr>
          <w:sz w:val="26"/>
          <w:szCs w:val="26"/>
          <w:lang w:val="uk-UA"/>
        </w:rPr>
        <w:br/>
        <w:t xml:space="preserve">до Міської програми розвитку електротранспорту в м. Херсоні </w:t>
      </w:r>
    </w:p>
    <w:p w:rsidR="00A80F62" w:rsidRPr="000C59AF" w:rsidRDefault="00A80F62">
      <w:pPr>
        <w:tabs>
          <w:tab w:val="left" w:pos="4140"/>
        </w:tabs>
        <w:spacing w:line="252" w:lineRule="auto"/>
        <w:ind w:right="5438"/>
        <w:rPr>
          <w:sz w:val="26"/>
          <w:szCs w:val="26"/>
          <w:lang w:val="uk-UA"/>
        </w:rPr>
      </w:pPr>
      <w:r w:rsidRPr="000C59AF">
        <w:rPr>
          <w:sz w:val="26"/>
          <w:szCs w:val="26"/>
          <w:lang w:val="uk-UA"/>
        </w:rPr>
        <w:t>на 2018</w:t>
      </w:r>
      <w:r>
        <w:rPr>
          <w:sz w:val="26"/>
          <w:szCs w:val="26"/>
          <w:lang w:val="uk-UA"/>
        </w:rPr>
        <w:t>-</w:t>
      </w:r>
      <w:r w:rsidRPr="000C59AF">
        <w:rPr>
          <w:sz w:val="26"/>
          <w:szCs w:val="26"/>
          <w:lang w:val="uk-UA"/>
        </w:rPr>
        <w:t>2032 роки</w:t>
      </w:r>
    </w:p>
    <w:p w:rsidR="00A80F62" w:rsidRPr="000C59AF" w:rsidRDefault="00A80F62">
      <w:pPr>
        <w:spacing w:line="252" w:lineRule="auto"/>
        <w:jc w:val="both"/>
        <w:rPr>
          <w:sz w:val="26"/>
          <w:szCs w:val="26"/>
          <w:lang w:val="uk-UA"/>
        </w:rPr>
      </w:pPr>
    </w:p>
    <w:p w:rsidR="00A80F62" w:rsidRPr="000C59AF" w:rsidRDefault="00A80F62">
      <w:pPr>
        <w:spacing w:line="252" w:lineRule="auto"/>
        <w:ind w:firstLine="700"/>
        <w:jc w:val="both"/>
        <w:rPr>
          <w:sz w:val="26"/>
          <w:szCs w:val="26"/>
          <w:lang w:val="uk-UA"/>
        </w:rPr>
      </w:pPr>
      <w:r w:rsidRPr="000C59AF">
        <w:rPr>
          <w:sz w:val="26"/>
          <w:szCs w:val="26"/>
          <w:lang w:val="uk-UA"/>
        </w:rPr>
        <w:t>З метою забезпечення беззбиткового функціонування міського електротранспорту для надання якісних пасажирських послуг у м. Херсоні, враховуючи частину третю статті 8 Закону України «Про міський електричний транспорт», керуючись пунктом 22 частини першої статті 26 Закону України «Про місцеве самоврядування в Україні», міська рада</w:t>
      </w:r>
    </w:p>
    <w:p w:rsidR="00A80F62" w:rsidRPr="000C59AF" w:rsidRDefault="00A80F62">
      <w:pPr>
        <w:spacing w:line="252" w:lineRule="auto"/>
        <w:ind w:firstLine="700"/>
        <w:jc w:val="both"/>
        <w:rPr>
          <w:sz w:val="26"/>
          <w:szCs w:val="26"/>
          <w:lang w:val="uk-UA"/>
        </w:rPr>
      </w:pPr>
    </w:p>
    <w:p w:rsidR="00A80F62" w:rsidRPr="000C59AF" w:rsidRDefault="00A80F62">
      <w:pPr>
        <w:spacing w:line="252" w:lineRule="auto"/>
        <w:jc w:val="both"/>
        <w:rPr>
          <w:sz w:val="26"/>
          <w:szCs w:val="26"/>
          <w:lang w:val="uk-UA"/>
        </w:rPr>
      </w:pPr>
      <w:r w:rsidRPr="000C59AF">
        <w:rPr>
          <w:sz w:val="26"/>
          <w:szCs w:val="26"/>
          <w:lang w:val="uk-UA"/>
        </w:rPr>
        <w:t>В И Р І Ш И Л А:</w:t>
      </w:r>
    </w:p>
    <w:p w:rsidR="00A80F62" w:rsidRPr="000C59AF" w:rsidRDefault="00A80F62">
      <w:pPr>
        <w:spacing w:line="252" w:lineRule="auto"/>
        <w:ind w:firstLine="700"/>
        <w:jc w:val="both"/>
        <w:rPr>
          <w:sz w:val="26"/>
          <w:szCs w:val="26"/>
          <w:lang w:val="uk-UA"/>
        </w:rPr>
      </w:pPr>
    </w:p>
    <w:p w:rsidR="00A80F62" w:rsidRPr="000C59AF" w:rsidRDefault="00A80F62">
      <w:pPr>
        <w:ind w:firstLine="700"/>
        <w:jc w:val="both"/>
        <w:outlineLvl w:val="0"/>
        <w:rPr>
          <w:sz w:val="26"/>
          <w:szCs w:val="26"/>
          <w:lang w:val="uk-UA"/>
        </w:rPr>
      </w:pPr>
      <w:r w:rsidRPr="000C59AF">
        <w:rPr>
          <w:sz w:val="26"/>
          <w:szCs w:val="26"/>
          <w:lang w:val="uk-UA"/>
        </w:rPr>
        <w:t>1. Внести зміни до Міської програми розвитку електротранспорту в                   м.</w:t>
      </w:r>
      <w:r>
        <w:rPr>
          <w:sz w:val="26"/>
          <w:szCs w:val="26"/>
          <w:lang w:val="uk-UA"/>
        </w:rPr>
        <w:t xml:space="preserve"> Херсоні на 2018-</w:t>
      </w:r>
      <w:r w:rsidRPr="000C59AF">
        <w:rPr>
          <w:sz w:val="26"/>
          <w:szCs w:val="26"/>
          <w:lang w:val="uk-UA"/>
        </w:rPr>
        <w:t>2032 роки, затвердженої рішенням міської ради від 22.12.2017 №1109  (зі змінами, далі – Програма), виклавши</w:t>
      </w:r>
      <w:r w:rsidRPr="000C59AF">
        <w:rPr>
          <w:bCs/>
          <w:sz w:val="26"/>
          <w:szCs w:val="26"/>
          <w:lang w:val="uk-UA"/>
        </w:rPr>
        <w:t xml:space="preserve"> додатки 1, 4, 5 до Програми </w:t>
      </w:r>
      <w:r w:rsidRPr="000C59AF">
        <w:rPr>
          <w:sz w:val="26"/>
          <w:szCs w:val="26"/>
          <w:lang w:val="uk-UA"/>
        </w:rPr>
        <w:t>у новій редакції (додаються).</w:t>
      </w:r>
    </w:p>
    <w:p w:rsidR="00A80F62" w:rsidRPr="000C59AF" w:rsidRDefault="00A80F62">
      <w:pPr>
        <w:ind w:firstLine="700"/>
        <w:jc w:val="both"/>
        <w:rPr>
          <w:sz w:val="26"/>
          <w:szCs w:val="26"/>
          <w:lang w:val="uk-UA"/>
        </w:rPr>
      </w:pPr>
      <w:r w:rsidRPr="000C59AF">
        <w:rPr>
          <w:sz w:val="26"/>
          <w:szCs w:val="26"/>
          <w:lang w:val="uk-UA"/>
        </w:rPr>
        <w:t>2. Департаменту бюджету і фінансів міської ради (ПІДПЕРИГОРА Р.) передбачити фінансування заходів Програми в межах фінансового ресурсу бюджету міської територіальної громади на відповідний рік.</w:t>
      </w:r>
    </w:p>
    <w:p w:rsidR="00A80F62" w:rsidRPr="000C59AF" w:rsidRDefault="00A80F62" w:rsidP="00586ACB">
      <w:pPr>
        <w:tabs>
          <w:tab w:val="left" w:pos="3240"/>
        </w:tabs>
        <w:spacing w:line="252" w:lineRule="auto"/>
        <w:ind w:firstLine="700"/>
        <w:jc w:val="both"/>
        <w:rPr>
          <w:sz w:val="26"/>
          <w:szCs w:val="26"/>
          <w:lang w:val="uk-UA"/>
        </w:rPr>
      </w:pPr>
      <w:r w:rsidRPr="000C59AF">
        <w:rPr>
          <w:sz w:val="26"/>
          <w:szCs w:val="26"/>
          <w:lang w:val="uk-UA"/>
        </w:rPr>
        <w:t>3. Міському комунальному підприємству «Херсонелектротранс»                 (ЖИТЧЕНКО І.)  та   департаменту міського господарства міської ради здійснити  реалізацію заходів Програми в межах фінансового ресурсу бюджету міської територіальної громади на відповідний рік.</w:t>
      </w:r>
    </w:p>
    <w:p w:rsidR="00A80F62" w:rsidRPr="000C59AF" w:rsidRDefault="00A80F62" w:rsidP="00550C65">
      <w:pPr>
        <w:tabs>
          <w:tab w:val="left" w:pos="3240"/>
        </w:tabs>
        <w:spacing w:line="252" w:lineRule="auto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4</w:t>
      </w:r>
      <w:r w:rsidRPr="000C59AF">
        <w:rPr>
          <w:sz w:val="26"/>
          <w:szCs w:val="26"/>
          <w:lang w:val="uk-UA"/>
        </w:rPr>
        <w:t>. Відділу інформаційного та програмного забезпечення міської ради                (ЗАРУБА І.) оприлюднити   рішення  на  офіційному  сайті  Херсонської міської ради та її виконавчих органів.</w:t>
      </w:r>
    </w:p>
    <w:p w:rsidR="00A80F62" w:rsidRPr="000C59AF" w:rsidRDefault="00A80F62">
      <w:pPr>
        <w:spacing w:line="252" w:lineRule="auto"/>
        <w:ind w:firstLine="70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Pr="000C59AF">
        <w:rPr>
          <w:sz w:val="26"/>
          <w:szCs w:val="26"/>
          <w:lang w:val="uk-UA"/>
        </w:rPr>
        <w:t xml:space="preserve">.  Контроль за виконанням рішення покласти на постійні комісії міської ради з питань конкурентоспроможності, сталого розвитку, підприємництва, транспорту, зв’язку та торгівлі (СТЕЛЬМАШЕНКО Ю.), з питань  фінансів, планування бюджету, інвестицій, регуляторної політики та соціально-економічного розвитку                 (ДМИТРІЄВ А.) та заступника міського голови з питань діяльності виконавчих органів ради ПЕПЕЛЯ В. </w:t>
      </w:r>
    </w:p>
    <w:p w:rsidR="00A80F62" w:rsidRPr="000C59AF" w:rsidRDefault="00A80F62">
      <w:pPr>
        <w:tabs>
          <w:tab w:val="left" w:pos="400"/>
        </w:tabs>
        <w:spacing w:line="252" w:lineRule="auto"/>
        <w:jc w:val="both"/>
        <w:rPr>
          <w:sz w:val="26"/>
          <w:szCs w:val="26"/>
          <w:lang w:val="uk-UA"/>
        </w:rPr>
      </w:pPr>
    </w:p>
    <w:p w:rsidR="00A80F62" w:rsidRPr="000C59AF" w:rsidRDefault="00A80F62">
      <w:pPr>
        <w:tabs>
          <w:tab w:val="left" w:pos="400"/>
        </w:tabs>
        <w:spacing w:line="252" w:lineRule="auto"/>
        <w:jc w:val="both"/>
        <w:rPr>
          <w:sz w:val="26"/>
          <w:szCs w:val="26"/>
          <w:lang w:val="uk-UA"/>
        </w:rPr>
        <w:sectPr w:rsidR="00A80F62" w:rsidRPr="000C59AF" w:rsidSect="00586ACB">
          <w:pgSz w:w="11906" w:h="16838"/>
          <w:pgMar w:top="851" w:right="567" w:bottom="1134" w:left="1701" w:header="0" w:footer="0" w:gutter="0"/>
          <w:cols w:space="720"/>
          <w:formProt w:val="0"/>
          <w:docGrid w:linePitch="360"/>
        </w:sectPr>
      </w:pPr>
      <w:r w:rsidRPr="000C59AF">
        <w:rPr>
          <w:sz w:val="26"/>
          <w:szCs w:val="26"/>
          <w:lang w:val="uk-UA"/>
        </w:rPr>
        <w:t>Міський голова</w:t>
      </w:r>
      <w:r w:rsidRPr="000C59AF">
        <w:rPr>
          <w:sz w:val="26"/>
          <w:szCs w:val="26"/>
          <w:lang w:val="uk-UA"/>
        </w:rPr>
        <w:tab/>
      </w:r>
      <w:r w:rsidRPr="000C59AF">
        <w:rPr>
          <w:sz w:val="26"/>
          <w:szCs w:val="26"/>
          <w:lang w:val="uk-UA"/>
        </w:rPr>
        <w:tab/>
      </w:r>
      <w:r w:rsidRPr="000C59AF">
        <w:rPr>
          <w:sz w:val="26"/>
          <w:szCs w:val="26"/>
          <w:lang w:val="uk-UA"/>
        </w:rPr>
        <w:tab/>
      </w:r>
      <w:r w:rsidRPr="000C59AF">
        <w:rPr>
          <w:sz w:val="26"/>
          <w:szCs w:val="26"/>
          <w:lang w:val="uk-UA"/>
        </w:rPr>
        <w:tab/>
      </w:r>
      <w:r w:rsidRPr="000C59AF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                         Ігор </w:t>
      </w:r>
      <w:r w:rsidRPr="000C59AF">
        <w:rPr>
          <w:sz w:val="26"/>
          <w:szCs w:val="26"/>
          <w:lang w:val="uk-UA"/>
        </w:rPr>
        <w:t>КОЛИХАЄВ</w:t>
      </w:r>
    </w:p>
    <w:p w:rsidR="00A80F62" w:rsidRPr="000C59AF" w:rsidRDefault="00A80F62" w:rsidP="00BC219E">
      <w:pPr>
        <w:tabs>
          <w:tab w:val="left" w:pos="11766"/>
          <w:tab w:val="left" w:pos="12720"/>
        </w:tabs>
        <w:ind w:left="11482"/>
        <w:rPr>
          <w:sz w:val="26"/>
          <w:szCs w:val="26"/>
          <w:lang w:val="uk-UA"/>
        </w:rPr>
      </w:pPr>
      <w:r w:rsidRPr="000C59AF">
        <w:rPr>
          <w:sz w:val="26"/>
          <w:szCs w:val="26"/>
          <w:lang w:val="uk-UA"/>
        </w:rPr>
        <w:t xml:space="preserve">                                                                                                          Додаток 1</w:t>
      </w:r>
    </w:p>
    <w:p w:rsidR="00A80F62" w:rsidRPr="000C59AF" w:rsidRDefault="00A80F62" w:rsidP="00BC219E">
      <w:pPr>
        <w:tabs>
          <w:tab w:val="left" w:pos="11766"/>
          <w:tab w:val="left" w:pos="12720"/>
        </w:tabs>
        <w:ind w:left="11482"/>
        <w:rPr>
          <w:sz w:val="26"/>
          <w:szCs w:val="26"/>
          <w:lang w:val="uk-UA"/>
        </w:rPr>
      </w:pPr>
      <w:r w:rsidRPr="000C59AF">
        <w:rPr>
          <w:sz w:val="26"/>
          <w:szCs w:val="26"/>
          <w:lang w:val="uk-UA"/>
        </w:rPr>
        <w:t>до Міської програми розвитку</w:t>
      </w:r>
    </w:p>
    <w:p w:rsidR="00A80F62" w:rsidRPr="000C59AF" w:rsidRDefault="00A80F62" w:rsidP="00BC219E">
      <w:pPr>
        <w:tabs>
          <w:tab w:val="left" w:pos="11766"/>
        </w:tabs>
        <w:ind w:left="11482"/>
        <w:rPr>
          <w:sz w:val="26"/>
          <w:szCs w:val="26"/>
          <w:lang w:val="uk-UA"/>
        </w:rPr>
      </w:pPr>
      <w:r w:rsidRPr="000C59AF">
        <w:rPr>
          <w:sz w:val="26"/>
          <w:szCs w:val="26"/>
          <w:lang w:val="uk-UA"/>
        </w:rPr>
        <w:t xml:space="preserve">електротранспорту в м. Херсоні </w:t>
      </w:r>
    </w:p>
    <w:p w:rsidR="00A80F62" w:rsidRPr="000C59AF" w:rsidRDefault="00A80F62" w:rsidP="00BC219E">
      <w:pPr>
        <w:tabs>
          <w:tab w:val="left" w:pos="11219"/>
          <w:tab w:val="left" w:pos="11320"/>
          <w:tab w:val="left" w:pos="11766"/>
          <w:tab w:val="right" w:pos="15137"/>
        </w:tabs>
        <w:ind w:left="11482"/>
        <w:rPr>
          <w:sz w:val="26"/>
          <w:szCs w:val="26"/>
          <w:lang w:val="uk-UA"/>
        </w:rPr>
      </w:pPr>
      <w:r w:rsidRPr="000C59AF">
        <w:rPr>
          <w:sz w:val="26"/>
          <w:szCs w:val="26"/>
          <w:lang w:val="uk-UA"/>
        </w:rPr>
        <w:t>на 2018-2032 роки</w:t>
      </w:r>
    </w:p>
    <w:p w:rsidR="00A80F62" w:rsidRPr="000C59AF" w:rsidRDefault="00A80F62" w:rsidP="00BC219E">
      <w:pPr>
        <w:tabs>
          <w:tab w:val="left" w:pos="11320"/>
          <w:tab w:val="left" w:pos="11766"/>
          <w:tab w:val="right" w:pos="15137"/>
        </w:tabs>
        <w:ind w:left="11482"/>
        <w:rPr>
          <w:sz w:val="26"/>
          <w:szCs w:val="26"/>
          <w:lang w:val="uk-UA"/>
        </w:rPr>
      </w:pPr>
    </w:p>
    <w:p w:rsidR="00A80F62" w:rsidRPr="000C59AF" w:rsidRDefault="00A80F62">
      <w:pPr>
        <w:jc w:val="center"/>
        <w:rPr>
          <w:bCs/>
          <w:sz w:val="26"/>
          <w:szCs w:val="26"/>
          <w:lang w:val="uk-UA"/>
        </w:rPr>
      </w:pPr>
      <w:r w:rsidRPr="000C59AF">
        <w:rPr>
          <w:bCs/>
          <w:sz w:val="26"/>
          <w:szCs w:val="26"/>
          <w:lang w:val="uk-UA"/>
        </w:rPr>
        <w:t>Орієнтовний обсяг фінансування заходів щодо розвитку міського електротранспорту</w:t>
      </w:r>
    </w:p>
    <w:p w:rsidR="00A80F62" w:rsidRPr="000C59AF" w:rsidRDefault="00A80F62" w:rsidP="00C15307">
      <w:pPr>
        <w:jc w:val="center"/>
        <w:rPr>
          <w:sz w:val="26"/>
          <w:szCs w:val="26"/>
          <w:lang w:val="uk-UA"/>
        </w:rPr>
      </w:pPr>
      <w:r w:rsidRPr="000C59AF">
        <w:rPr>
          <w:sz w:val="26"/>
          <w:szCs w:val="26"/>
          <w:lang w:val="uk-UA"/>
        </w:rPr>
        <w:t>до Міської програми розвитку електротранспорту в м. Херсоні на 2018-2032 роки</w:t>
      </w:r>
    </w:p>
    <w:p w:rsidR="00A80F62" w:rsidRPr="000C59AF" w:rsidRDefault="00A80F62" w:rsidP="00C15307">
      <w:pPr>
        <w:jc w:val="center"/>
        <w:rPr>
          <w:sz w:val="26"/>
          <w:szCs w:val="26"/>
          <w:lang w:val="uk-UA"/>
        </w:rPr>
      </w:pPr>
    </w:p>
    <w:tbl>
      <w:tblPr>
        <w:tblW w:w="15118" w:type="dxa"/>
        <w:tblInd w:w="-118" w:type="dxa"/>
        <w:tblLayout w:type="fixed"/>
        <w:tblLook w:val="00A0"/>
      </w:tblPr>
      <w:tblGrid>
        <w:gridCol w:w="3348"/>
        <w:gridCol w:w="3600"/>
        <w:gridCol w:w="3780"/>
        <w:gridCol w:w="4390"/>
      </w:tblGrid>
      <w:tr w:rsidR="00A80F62" w:rsidRPr="000C59AF">
        <w:trPr>
          <w:trHeight w:val="322"/>
        </w:trPr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Рік виконання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Загальний обсяг фінансування</w:t>
            </w:r>
          </w:p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 xml:space="preserve"> (тис. грн)</w:t>
            </w:r>
          </w:p>
        </w:tc>
        <w:tc>
          <w:tcPr>
            <w:tcW w:w="8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 xml:space="preserve">У тому числі, </w:t>
            </w:r>
            <w:r w:rsidRPr="000C59AF">
              <w:rPr>
                <w:bCs/>
                <w:sz w:val="26"/>
                <w:szCs w:val="26"/>
                <w:lang w:val="uk-UA"/>
              </w:rPr>
              <w:br/>
              <w:t>(тис. грн)</w:t>
            </w:r>
          </w:p>
        </w:tc>
      </w:tr>
      <w:tr w:rsidR="00A80F62" w:rsidRPr="000C59AF">
        <w:tc>
          <w:tcPr>
            <w:tcW w:w="3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62" w:rsidRPr="000C59AF" w:rsidRDefault="00A80F62">
            <w:pPr>
              <w:snapToGrid w:val="0"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62" w:rsidRPr="000C59AF" w:rsidRDefault="00A80F62">
            <w:pPr>
              <w:snapToGrid w:val="0"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Бюджет міської територіальної громади</w:t>
            </w:r>
          </w:p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Кошти підприємства</w:t>
            </w:r>
          </w:p>
        </w:tc>
      </w:tr>
      <w:tr w:rsidR="00A80F62" w:rsidRPr="000C59AF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2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3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4</w:t>
            </w:r>
          </w:p>
        </w:tc>
      </w:tr>
      <w:tr w:rsidR="00A80F62" w:rsidRPr="000C59AF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2018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45 453,379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39 284,579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6 168,800</w:t>
            </w:r>
          </w:p>
        </w:tc>
      </w:tr>
      <w:tr w:rsidR="00A80F62" w:rsidRPr="000C59AF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2019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39 337,600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30 280,000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9 057,600</w:t>
            </w:r>
          </w:p>
        </w:tc>
      </w:tr>
      <w:tr w:rsidR="00A80F62" w:rsidRPr="000C59AF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2020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106 856,900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 xml:space="preserve">91 748,100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F62" w:rsidRPr="000C59AF" w:rsidRDefault="00A80F62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15 108,800</w:t>
            </w:r>
          </w:p>
        </w:tc>
      </w:tr>
      <w:tr w:rsidR="00A80F62" w:rsidRPr="000C59AF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2021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F62" w:rsidRPr="000C59AF" w:rsidRDefault="00A80F62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108 786,947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62" w:rsidRPr="000C59AF" w:rsidRDefault="00A80F62" w:rsidP="00766F70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88 344,947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20 442,000</w:t>
            </w:r>
          </w:p>
        </w:tc>
      </w:tr>
      <w:tr w:rsidR="00A80F62" w:rsidRPr="000C59AF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2022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15 085,000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-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15 085,000</w:t>
            </w:r>
          </w:p>
        </w:tc>
      </w:tr>
      <w:tr w:rsidR="00A80F62" w:rsidRPr="000C59AF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2023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40 521,000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-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40 521,000</w:t>
            </w:r>
          </w:p>
        </w:tc>
      </w:tr>
      <w:tr w:rsidR="00A80F62" w:rsidRPr="000C59AF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2024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39 013,000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-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39 013,000</w:t>
            </w:r>
          </w:p>
        </w:tc>
      </w:tr>
      <w:tr w:rsidR="00A80F62" w:rsidRPr="000C59AF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2025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37 504,000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-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37 504,000</w:t>
            </w:r>
          </w:p>
        </w:tc>
      </w:tr>
      <w:tr w:rsidR="00A80F62" w:rsidRPr="000C59AF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2026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35 996,000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-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35 996,000</w:t>
            </w:r>
          </w:p>
        </w:tc>
      </w:tr>
      <w:tr w:rsidR="00A80F62" w:rsidRPr="000C59AF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2027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34 487,000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-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34 487,000</w:t>
            </w:r>
          </w:p>
        </w:tc>
      </w:tr>
      <w:tr w:rsidR="00A80F62" w:rsidRPr="000C59AF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2028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32 978,000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-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32 978,000</w:t>
            </w:r>
          </w:p>
        </w:tc>
      </w:tr>
      <w:tr w:rsidR="00A80F62" w:rsidRPr="000C59AF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2029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31 470,000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-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31 470,000</w:t>
            </w:r>
          </w:p>
        </w:tc>
      </w:tr>
      <w:tr w:rsidR="00A80F62" w:rsidRPr="000C59AF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2030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29 961,000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-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F62" w:rsidRPr="000C59AF" w:rsidRDefault="00A80F62" w:rsidP="00586ACB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29 961,000</w:t>
            </w:r>
          </w:p>
        </w:tc>
      </w:tr>
      <w:tr w:rsidR="00A80F62" w:rsidRPr="000C59AF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2031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28 453,000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-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28 453,000</w:t>
            </w:r>
          </w:p>
        </w:tc>
      </w:tr>
      <w:tr w:rsidR="00A80F62" w:rsidRPr="000C59AF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2032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26 944,000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-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26 944,000</w:t>
            </w:r>
          </w:p>
        </w:tc>
      </w:tr>
      <w:tr w:rsidR="00A80F62" w:rsidRPr="000C59AF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F62" w:rsidRPr="000C59AF" w:rsidRDefault="00A80F62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0C59AF">
              <w:rPr>
                <w:b/>
                <w:bCs/>
                <w:sz w:val="26"/>
                <w:szCs w:val="26"/>
                <w:lang w:val="uk-UA"/>
              </w:rPr>
              <w:t>Разом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F62" w:rsidRPr="000C59AF" w:rsidRDefault="00A80F62" w:rsidP="00A26720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b/>
                <w:bCs/>
                <w:sz w:val="26"/>
                <w:szCs w:val="26"/>
                <w:lang w:val="uk-UA"/>
              </w:rPr>
              <w:t>652 846,826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62" w:rsidRPr="000C59AF" w:rsidRDefault="00A80F62" w:rsidP="0055165C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b/>
                <w:bCs/>
                <w:sz w:val="26"/>
                <w:szCs w:val="26"/>
                <w:lang w:val="uk-UA"/>
              </w:rPr>
              <w:t>249 657,626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F62" w:rsidRPr="000C59AF" w:rsidRDefault="00A80F62" w:rsidP="00586ACB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0C59AF">
              <w:rPr>
                <w:b/>
                <w:bCs/>
                <w:sz w:val="26"/>
                <w:szCs w:val="26"/>
                <w:lang w:val="uk-UA"/>
              </w:rPr>
              <w:t>403 189,200</w:t>
            </w:r>
          </w:p>
        </w:tc>
      </w:tr>
    </w:tbl>
    <w:p w:rsidR="00A80F62" w:rsidRPr="000C59AF" w:rsidRDefault="00A80F62">
      <w:pPr>
        <w:rPr>
          <w:b/>
          <w:sz w:val="26"/>
          <w:szCs w:val="26"/>
          <w:lang w:val="uk-UA"/>
        </w:rPr>
      </w:pPr>
    </w:p>
    <w:p w:rsidR="00A80F62" w:rsidRPr="000C59AF" w:rsidRDefault="00A80F62">
      <w:pPr>
        <w:ind w:hanging="180"/>
        <w:rPr>
          <w:sz w:val="26"/>
          <w:szCs w:val="26"/>
          <w:lang w:val="uk-UA"/>
        </w:rPr>
      </w:pPr>
      <w:r w:rsidRPr="000C59AF">
        <w:rPr>
          <w:sz w:val="26"/>
          <w:szCs w:val="26"/>
          <w:lang w:val="uk-UA"/>
        </w:rPr>
        <w:t xml:space="preserve"> ____________</w:t>
      </w:r>
    </w:p>
    <w:p w:rsidR="00A80F62" w:rsidRPr="000C59AF" w:rsidRDefault="00A80F62">
      <w:pPr>
        <w:tabs>
          <w:tab w:val="left" w:pos="9900"/>
          <w:tab w:val="left" w:pos="12720"/>
        </w:tabs>
        <w:ind w:left="-120"/>
        <w:rPr>
          <w:sz w:val="26"/>
          <w:szCs w:val="26"/>
          <w:lang w:val="uk-UA"/>
        </w:rPr>
      </w:pPr>
    </w:p>
    <w:p w:rsidR="00A80F62" w:rsidRPr="000C59AF" w:rsidRDefault="00A80F62">
      <w:pPr>
        <w:tabs>
          <w:tab w:val="left" w:pos="9900"/>
          <w:tab w:val="left" w:pos="12720"/>
        </w:tabs>
        <w:ind w:left="-120"/>
        <w:rPr>
          <w:sz w:val="26"/>
          <w:szCs w:val="26"/>
          <w:lang w:val="uk-UA"/>
        </w:rPr>
      </w:pPr>
      <w:r w:rsidRPr="000C59AF">
        <w:rPr>
          <w:sz w:val="26"/>
          <w:szCs w:val="26"/>
          <w:lang w:val="uk-UA"/>
        </w:rPr>
        <w:tab/>
      </w:r>
      <w:r w:rsidRPr="000C59AF">
        <w:rPr>
          <w:sz w:val="26"/>
          <w:szCs w:val="26"/>
          <w:lang w:val="uk-UA"/>
        </w:rPr>
        <w:tab/>
      </w:r>
      <w:r w:rsidRPr="000C59AF">
        <w:rPr>
          <w:sz w:val="26"/>
          <w:szCs w:val="26"/>
          <w:lang w:val="uk-UA"/>
        </w:rPr>
        <w:tab/>
      </w:r>
      <w:r w:rsidRPr="000C59AF">
        <w:rPr>
          <w:sz w:val="26"/>
          <w:szCs w:val="26"/>
          <w:lang w:val="uk-UA"/>
        </w:rPr>
        <w:tab/>
      </w:r>
      <w:r w:rsidRPr="000C59AF">
        <w:rPr>
          <w:sz w:val="26"/>
          <w:szCs w:val="26"/>
          <w:lang w:val="uk-UA"/>
        </w:rPr>
        <w:tab/>
      </w:r>
      <w:r w:rsidRPr="000C59AF">
        <w:rPr>
          <w:sz w:val="26"/>
          <w:szCs w:val="26"/>
          <w:lang w:val="uk-UA"/>
        </w:rPr>
        <w:tab/>
      </w:r>
      <w:r w:rsidRPr="000C59AF">
        <w:rPr>
          <w:sz w:val="26"/>
          <w:szCs w:val="26"/>
          <w:lang w:val="uk-UA"/>
        </w:rPr>
        <w:tab/>
      </w:r>
      <w:r w:rsidRPr="000C59AF">
        <w:rPr>
          <w:sz w:val="26"/>
          <w:szCs w:val="26"/>
          <w:lang w:val="uk-UA"/>
        </w:rPr>
        <w:tab/>
      </w:r>
      <w:r w:rsidRPr="000C59AF">
        <w:rPr>
          <w:sz w:val="26"/>
          <w:szCs w:val="26"/>
          <w:lang w:val="uk-UA"/>
        </w:rPr>
        <w:tab/>
        <w:t xml:space="preserve">    </w:t>
      </w:r>
    </w:p>
    <w:p w:rsidR="00A80F62" w:rsidRPr="000C59AF" w:rsidRDefault="00A80F62" w:rsidP="00BC219E">
      <w:pPr>
        <w:tabs>
          <w:tab w:val="left" w:pos="9900"/>
          <w:tab w:val="left" w:pos="12720"/>
        </w:tabs>
        <w:ind w:left="11340"/>
        <w:rPr>
          <w:sz w:val="26"/>
          <w:szCs w:val="26"/>
          <w:lang w:val="uk-UA"/>
        </w:rPr>
      </w:pPr>
      <w:r w:rsidRPr="000C59AF">
        <w:rPr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Додаток 4</w:t>
      </w:r>
    </w:p>
    <w:p w:rsidR="00A80F62" w:rsidRPr="000C59AF" w:rsidRDefault="00A80F62" w:rsidP="00BC219E">
      <w:pPr>
        <w:tabs>
          <w:tab w:val="left" w:pos="9900"/>
          <w:tab w:val="left" w:pos="12720"/>
        </w:tabs>
        <w:ind w:left="11340"/>
        <w:rPr>
          <w:sz w:val="26"/>
          <w:szCs w:val="26"/>
          <w:lang w:val="uk-UA"/>
        </w:rPr>
      </w:pPr>
      <w:r w:rsidRPr="000C59AF">
        <w:rPr>
          <w:sz w:val="26"/>
          <w:szCs w:val="26"/>
          <w:lang w:val="uk-UA"/>
        </w:rPr>
        <w:t>до Міської програми розвитку</w:t>
      </w:r>
    </w:p>
    <w:p w:rsidR="00A80F62" w:rsidRPr="000C59AF" w:rsidRDefault="00A80F62" w:rsidP="00BC219E">
      <w:pPr>
        <w:tabs>
          <w:tab w:val="left" w:pos="9900"/>
          <w:tab w:val="left" w:pos="12720"/>
        </w:tabs>
        <w:ind w:left="11340"/>
        <w:rPr>
          <w:sz w:val="26"/>
          <w:szCs w:val="26"/>
          <w:lang w:val="uk-UA"/>
        </w:rPr>
      </w:pPr>
      <w:r w:rsidRPr="000C59AF">
        <w:rPr>
          <w:sz w:val="26"/>
          <w:szCs w:val="26"/>
          <w:lang w:val="uk-UA"/>
        </w:rPr>
        <w:t>електротранспорту в м. Херсоні</w:t>
      </w:r>
    </w:p>
    <w:p w:rsidR="00A80F62" w:rsidRPr="000C59AF" w:rsidRDefault="00A80F62" w:rsidP="00BC219E">
      <w:pPr>
        <w:tabs>
          <w:tab w:val="left" w:pos="9900"/>
          <w:tab w:val="left" w:pos="12720"/>
        </w:tabs>
        <w:ind w:left="11340"/>
        <w:rPr>
          <w:sz w:val="26"/>
          <w:szCs w:val="26"/>
          <w:lang w:val="uk-UA"/>
        </w:rPr>
      </w:pPr>
      <w:r w:rsidRPr="000C59AF">
        <w:rPr>
          <w:sz w:val="26"/>
          <w:szCs w:val="26"/>
          <w:lang w:val="uk-UA"/>
        </w:rPr>
        <w:t>на 2018-2032 роки</w:t>
      </w:r>
    </w:p>
    <w:p w:rsidR="00A80F62" w:rsidRPr="000C59AF" w:rsidRDefault="00A80F62">
      <w:pPr>
        <w:jc w:val="center"/>
        <w:rPr>
          <w:bCs/>
          <w:sz w:val="26"/>
          <w:szCs w:val="26"/>
          <w:lang w:val="uk-UA"/>
        </w:rPr>
      </w:pPr>
      <w:r w:rsidRPr="000C59AF">
        <w:rPr>
          <w:bCs/>
          <w:sz w:val="26"/>
          <w:szCs w:val="26"/>
          <w:lang w:val="uk-UA"/>
        </w:rPr>
        <w:t>Заходи з будівництва та реконструкції тролейбусних ліній</w:t>
      </w:r>
    </w:p>
    <w:p w:rsidR="00A80F62" w:rsidRPr="000C59AF" w:rsidRDefault="00A80F62">
      <w:pPr>
        <w:jc w:val="center"/>
        <w:rPr>
          <w:sz w:val="26"/>
          <w:szCs w:val="26"/>
          <w:lang w:val="uk-UA"/>
        </w:rPr>
      </w:pPr>
      <w:r w:rsidRPr="000C59AF">
        <w:rPr>
          <w:sz w:val="26"/>
          <w:szCs w:val="26"/>
          <w:lang w:val="uk-UA"/>
        </w:rPr>
        <w:t>до Міської програми розвитку електротранспорту в м. Херсоні на 2018-2032 роки</w:t>
      </w:r>
    </w:p>
    <w:tbl>
      <w:tblPr>
        <w:tblW w:w="14628" w:type="dxa"/>
        <w:tblInd w:w="675" w:type="dxa"/>
        <w:tblLayout w:type="fixed"/>
        <w:tblLook w:val="00A0"/>
      </w:tblPr>
      <w:tblGrid>
        <w:gridCol w:w="4678"/>
        <w:gridCol w:w="2942"/>
        <w:gridCol w:w="1477"/>
        <w:gridCol w:w="1560"/>
        <w:gridCol w:w="2126"/>
        <w:gridCol w:w="1845"/>
      </w:tblGrid>
      <w:tr w:rsidR="00A80F62" w:rsidRPr="00C44E21" w:rsidTr="002F5509"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Найменування заходу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Виконавець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 xml:space="preserve">Строки виконання </w:t>
            </w:r>
          </w:p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(рік)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Загальний обсяг</w:t>
            </w:r>
          </w:p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 xml:space="preserve"> (тис. грн</w:t>
            </w:r>
            <w:r w:rsidRPr="000C59AF">
              <w:rPr>
                <w:bCs/>
                <w:sz w:val="26"/>
                <w:szCs w:val="26"/>
                <w:lang w:val="uk-UA"/>
              </w:rPr>
              <w:t>)</w:t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Орієнтовн</w:t>
            </w:r>
            <w:r>
              <w:rPr>
                <w:bCs/>
                <w:sz w:val="26"/>
                <w:szCs w:val="26"/>
                <w:lang w:val="uk-UA"/>
              </w:rPr>
              <w:t>і обсяги фінансування (тис. грн</w:t>
            </w:r>
            <w:r w:rsidRPr="000C59AF">
              <w:rPr>
                <w:bCs/>
                <w:sz w:val="26"/>
                <w:szCs w:val="26"/>
                <w:lang w:val="uk-UA"/>
              </w:rPr>
              <w:t>)</w:t>
            </w:r>
          </w:p>
        </w:tc>
      </w:tr>
      <w:tr w:rsidR="00A80F62" w:rsidRPr="000C59AF" w:rsidTr="002F5509"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62" w:rsidRPr="000C59AF" w:rsidRDefault="00A80F62">
            <w:pPr>
              <w:snapToGrid w:val="0"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62" w:rsidRPr="000C59AF" w:rsidRDefault="00A80F62">
            <w:pPr>
              <w:snapToGrid w:val="0"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62" w:rsidRPr="000C59AF" w:rsidRDefault="00A80F62">
            <w:pPr>
              <w:snapToGrid w:val="0"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62" w:rsidRPr="000C59AF" w:rsidRDefault="00A80F62">
            <w:pPr>
              <w:snapToGrid w:val="0"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 xml:space="preserve">Бюджет міської </w:t>
            </w:r>
            <w:r>
              <w:rPr>
                <w:bCs/>
                <w:sz w:val="26"/>
                <w:szCs w:val="26"/>
                <w:lang w:val="uk-UA"/>
              </w:rPr>
              <w:t>терит</w:t>
            </w:r>
            <w:r w:rsidRPr="000C59AF">
              <w:rPr>
                <w:bCs/>
                <w:sz w:val="26"/>
                <w:szCs w:val="26"/>
                <w:lang w:val="uk-UA"/>
              </w:rPr>
              <w:t>оріальної громади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62" w:rsidRPr="000C59AF" w:rsidRDefault="00A80F62" w:rsidP="00DE2F33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 xml:space="preserve">Інші кошти, в т.ч. </w:t>
            </w:r>
            <w:r>
              <w:rPr>
                <w:bCs/>
                <w:sz w:val="26"/>
                <w:szCs w:val="26"/>
                <w:lang w:val="uk-UA"/>
              </w:rPr>
              <w:t>підприєм-</w:t>
            </w:r>
            <w:r w:rsidRPr="000C59AF">
              <w:rPr>
                <w:bCs/>
                <w:sz w:val="26"/>
                <w:szCs w:val="26"/>
                <w:lang w:val="uk-UA"/>
              </w:rPr>
              <w:t>ства</w:t>
            </w:r>
          </w:p>
        </w:tc>
      </w:tr>
      <w:tr w:rsidR="00A80F62" w:rsidRPr="000C59AF" w:rsidTr="002F5509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62" w:rsidRPr="000C59AF" w:rsidRDefault="00A80F62">
            <w:pPr>
              <w:snapToGrid w:val="0"/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62" w:rsidRPr="000C59AF" w:rsidRDefault="00A80F62">
            <w:pPr>
              <w:snapToGrid w:val="0"/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2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62" w:rsidRPr="000C59AF" w:rsidRDefault="00A80F62">
            <w:pPr>
              <w:snapToGrid w:val="0"/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62" w:rsidRPr="000C59AF" w:rsidRDefault="00A80F62">
            <w:pPr>
              <w:snapToGrid w:val="0"/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6</w:t>
            </w:r>
          </w:p>
        </w:tc>
      </w:tr>
      <w:tr w:rsidR="00A80F62" w:rsidRPr="000C59AF" w:rsidTr="002F5509">
        <w:trPr>
          <w:trHeight w:val="26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62" w:rsidRPr="000C59AF" w:rsidRDefault="00A80F62" w:rsidP="00B76308">
            <w:pPr>
              <w:jc w:val="both"/>
              <w:rPr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1. Капітальний ремонт контактної тролейбусної мережі та тягових підстанцій господарським способом із придбанням матеріалів та обладнання, в тому числі виготовлення проєктно-кошторисної документації та проведення експертизи, в т.ч.:</w:t>
            </w:r>
          </w:p>
          <w:p w:rsidR="00A80F62" w:rsidRPr="000C59AF" w:rsidRDefault="00A80F62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 xml:space="preserve">- капітальний ремонт ділянки контактної тролейбусної мережі </w:t>
            </w:r>
            <w:r>
              <w:rPr>
                <w:bCs/>
                <w:sz w:val="26"/>
                <w:szCs w:val="26"/>
                <w:lang w:val="uk-UA"/>
              </w:rPr>
              <w:t xml:space="preserve">                </w:t>
            </w:r>
            <w:r w:rsidRPr="000C59AF">
              <w:rPr>
                <w:bCs/>
                <w:sz w:val="26"/>
                <w:szCs w:val="26"/>
                <w:lang w:val="uk-UA"/>
              </w:rPr>
              <w:t>інв. №100095  (вул. Стрітенська);</w:t>
            </w:r>
          </w:p>
          <w:p w:rsidR="00A80F62" w:rsidRPr="000C59AF" w:rsidRDefault="00A80F62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- капітальний ремонт ділянки контактної тролейбусної мережі інв. №100092 (</w:t>
            </w:r>
            <w:r>
              <w:rPr>
                <w:bCs/>
                <w:sz w:val="26"/>
                <w:szCs w:val="26"/>
                <w:lang w:val="uk-UA"/>
              </w:rPr>
              <w:t>просп.</w:t>
            </w:r>
            <w:r w:rsidRPr="000C59AF">
              <w:rPr>
                <w:bCs/>
                <w:sz w:val="26"/>
                <w:szCs w:val="26"/>
                <w:lang w:val="uk-UA"/>
              </w:rPr>
              <w:t>Ушакова) із заміною 75 електричних опор;</w:t>
            </w:r>
          </w:p>
          <w:p w:rsidR="00A80F62" w:rsidRPr="000C59AF" w:rsidRDefault="00A80F62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 xml:space="preserve">- капітальний ремонт ділянки контактної </w:t>
            </w:r>
            <w:r>
              <w:rPr>
                <w:bCs/>
                <w:sz w:val="26"/>
                <w:szCs w:val="26"/>
                <w:lang w:val="uk-UA"/>
              </w:rPr>
              <w:t>тролейбусної мережі інв. №</w:t>
            </w:r>
            <w:r w:rsidRPr="000C59AF">
              <w:rPr>
                <w:bCs/>
                <w:sz w:val="26"/>
                <w:szCs w:val="26"/>
                <w:lang w:val="uk-UA"/>
              </w:rPr>
              <w:t>100092</w:t>
            </w:r>
            <w:r>
              <w:rPr>
                <w:bCs/>
                <w:sz w:val="26"/>
                <w:szCs w:val="26"/>
                <w:lang w:val="uk-UA"/>
              </w:rPr>
              <w:t xml:space="preserve"> </w:t>
            </w:r>
            <w:r w:rsidRPr="000C59AF">
              <w:rPr>
                <w:bCs/>
                <w:sz w:val="26"/>
                <w:szCs w:val="26"/>
                <w:lang w:val="uk-UA"/>
              </w:rPr>
              <w:t>(</w:t>
            </w:r>
            <w:r>
              <w:rPr>
                <w:bCs/>
                <w:sz w:val="26"/>
                <w:szCs w:val="26"/>
                <w:lang w:val="uk-UA"/>
              </w:rPr>
              <w:t>просп.</w:t>
            </w:r>
            <w:r w:rsidRPr="000C59AF">
              <w:rPr>
                <w:bCs/>
                <w:sz w:val="26"/>
                <w:szCs w:val="26"/>
                <w:lang w:val="uk-UA"/>
              </w:rPr>
              <w:t xml:space="preserve"> Ушакова) із заміною</w:t>
            </w:r>
            <w:r>
              <w:rPr>
                <w:bCs/>
                <w:sz w:val="26"/>
                <w:szCs w:val="26"/>
                <w:lang w:val="uk-UA"/>
              </w:rPr>
              <w:t xml:space="preserve"> </w:t>
            </w:r>
            <w:r w:rsidRPr="000C59AF">
              <w:rPr>
                <w:bCs/>
                <w:sz w:val="26"/>
                <w:szCs w:val="26"/>
                <w:lang w:val="uk-UA"/>
              </w:rPr>
              <w:t>75 електричних опор;</w:t>
            </w:r>
          </w:p>
          <w:p w:rsidR="00A80F62" w:rsidRPr="000C59AF" w:rsidRDefault="00A80F62" w:rsidP="00BC219E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 xml:space="preserve">- капітальний ремонт ділянки контактної тролейбусної мережі </w:t>
            </w:r>
            <w:r>
              <w:rPr>
                <w:bCs/>
                <w:sz w:val="26"/>
                <w:szCs w:val="26"/>
                <w:lang w:val="uk-UA"/>
              </w:rPr>
              <w:t xml:space="preserve">                 </w:t>
            </w:r>
            <w:r w:rsidRPr="000C59AF">
              <w:rPr>
                <w:bCs/>
                <w:sz w:val="26"/>
                <w:szCs w:val="26"/>
                <w:lang w:val="uk-UA"/>
              </w:rPr>
              <w:t>інв. №100094</w:t>
            </w:r>
            <w:r>
              <w:rPr>
                <w:bCs/>
                <w:sz w:val="26"/>
                <w:szCs w:val="26"/>
                <w:lang w:val="uk-UA"/>
              </w:rPr>
              <w:t xml:space="preserve"> </w:t>
            </w:r>
            <w:r w:rsidRPr="000C59AF">
              <w:rPr>
                <w:bCs/>
                <w:sz w:val="26"/>
                <w:szCs w:val="26"/>
                <w:lang w:val="uk-UA"/>
              </w:rPr>
              <w:t xml:space="preserve"> (вул. Іллюші Кулика); </w:t>
            </w:r>
          </w:p>
          <w:p w:rsidR="00A80F62" w:rsidRPr="000C59AF" w:rsidRDefault="00A80F62" w:rsidP="002F5509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 xml:space="preserve">- капітальний ремонт ділянки контактної тролейбусної мережі </w:t>
            </w:r>
            <w:r>
              <w:rPr>
                <w:bCs/>
                <w:sz w:val="26"/>
                <w:szCs w:val="26"/>
                <w:lang w:val="uk-UA"/>
              </w:rPr>
              <w:t xml:space="preserve">                </w:t>
            </w:r>
            <w:r w:rsidRPr="000C59AF">
              <w:rPr>
                <w:bCs/>
                <w:sz w:val="26"/>
                <w:szCs w:val="26"/>
                <w:lang w:val="uk-UA"/>
              </w:rPr>
              <w:t>інв.</w:t>
            </w:r>
            <w:r>
              <w:rPr>
                <w:bCs/>
                <w:sz w:val="26"/>
                <w:szCs w:val="26"/>
                <w:lang w:val="uk-UA"/>
              </w:rPr>
              <w:t xml:space="preserve"> №</w:t>
            </w:r>
            <w:r w:rsidRPr="000C59AF">
              <w:rPr>
                <w:bCs/>
                <w:sz w:val="26"/>
                <w:szCs w:val="26"/>
                <w:lang w:val="uk-UA"/>
              </w:rPr>
              <w:t xml:space="preserve">100096 </w:t>
            </w:r>
            <w:r>
              <w:rPr>
                <w:bCs/>
                <w:sz w:val="26"/>
                <w:szCs w:val="26"/>
                <w:lang w:val="uk-UA"/>
              </w:rPr>
              <w:t xml:space="preserve"> </w:t>
            </w:r>
            <w:r w:rsidRPr="000C59AF">
              <w:rPr>
                <w:bCs/>
                <w:sz w:val="26"/>
                <w:szCs w:val="26"/>
                <w:lang w:val="uk-UA"/>
              </w:rPr>
              <w:t>(вул. Полтавська);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62" w:rsidRPr="000C59AF" w:rsidRDefault="00A80F62" w:rsidP="001816C3">
            <w:pPr>
              <w:pStyle w:val="a1"/>
              <w:jc w:val="both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Департамент міського господарства  міської ради, МКП «Херсон-електротранс»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62" w:rsidRPr="000C59AF" w:rsidRDefault="00A80F62">
            <w:pPr>
              <w:pStyle w:val="a1"/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  <w:p w:rsidR="00A80F62" w:rsidRPr="000C59AF" w:rsidRDefault="00A80F62">
            <w:pPr>
              <w:pStyle w:val="a1"/>
              <w:jc w:val="center"/>
              <w:rPr>
                <w:sz w:val="26"/>
                <w:szCs w:val="26"/>
                <w:lang w:val="uk-UA"/>
              </w:rPr>
            </w:pPr>
          </w:p>
          <w:p w:rsidR="00A80F62" w:rsidRPr="000C59AF" w:rsidRDefault="00A80F62">
            <w:pPr>
              <w:pStyle w:val="a1"/>
              <w:jc w:val="center"/>
              <w:rPr>
                <w:sz w:val="26"/>
                <w:szCs w:val="26"/>
                <w:lang w:val="uk-UA"/>
              </w:rPr>
            </w:pPr>
          </w:p>
          <w:p w:rsidR="00A80F62" w:rsidRPr="000C59AF" w:rsidRDefault="00A80F62">
            <w:pPr>
              <w:pStyle w:val="a1"/>
              <w:jc w:val="center"/>
              <w:rPr>
                <w:sz w:val="26"/>
                <w:szCs w:val="26"/>
                <w:lang w:val="uk-UA"/>
              </w:rPr>
            </w:pPr>
          </w:p>
          <w:p w:rsidR="00A80F62" w:rsidRPr="000C59AF" w:rsidRDefault="00A80F62">
            <w:pPr>
              <w:pStyle w:val="a1"/>
              <w:jc w:val="center"/>
              <w:rPr>
                <w:sz w:val="26"/>
                <w:szCs w:val="26"/>
                <w:lang w:val="uk-UA"/>
              </w:rPr>
            </w:pPr>
          </w:p>
          <w:p w:rsidR="00A80F62" w:rsidRPr="000C59AF" w:rsidRDefault="00A80F62">
            <w:pPr>
              <w:pStyle w:val="a1"/>
              <w:jc w:val="center"/>
              <w:rPr>
                <w:sz w:val="26"/>
                <w:szCs w:val="26"/>
                <w:lang w:val="uk-UA"/>
              </w:rPr>
            </w:pPr>
          </w:p>
          <w:p w:rsidR="00A80F62" w:rsidRPr="000C59AF" w:rsidRDefault="00A80F62">
            <w:pPr>
              <w:pStyle w:val="a1"/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2018</w:t>
            </w:r>
          </w:p>
          <w:p w:rsidR="00A80F62" w:rsidRPr="000C59AF" w:rsidRDefault="00A80F62">
            <w:pPr>
              <w:pStyle w:val="a1"/>
              <w:jc w:val="center"/>
              <w:rPr>
                <w:sz w:val="26"/>
                <w:szCs w:val="26"/>
                <w:lang w:val="uk-UA"/>
              </w:rPr>
            </w:pPr>
          </w:p>
          <w:p w:rsidR="00A80F62" w:rsidRPr="000C59AF" w:rsidRDefault="00A80F62">
            <w:pPr>
              <w:pStyle w:val="a1"/>
              <w:jc w:val="center"/>
              <w:rPr>
                <w:sz w:val="26"/>
                <w:szCs w:val="26"/>
                <w:lang w:val="uk-UA"/>
              </w:rPr>
            </w:pPr>
          </w:p>
          <w:p w:rsidR="00A80F62" w:rsidRPr="000C59AF" w:rsidRDefault="00A80F62">
            <w:pPr>
              <w:pStyle w:val="a1"/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2018</w:t>
            </w:r>
          </w:p>
          <w:p w:rsidR="00A80F62" w:rsidRPr="000C59AF" w:rsidRDefault="00A80F62">
            <w:pPr>
              <w:pStyle w:val="a1"/>
              <w:jc w:val="center"/>
              <w:rPr>
                <w:sz w:val="26"/>
                <w:szCs w:val="26"/>
                <w:lang w:val="uk-UA"/>
              </w:rPr>
            </w:pPr>
          </w:p>
          <w:p w:rsidR="00A80F62" w:rsidRPr="000C59AF" w:rsidRDefault="00A80F62">
            <w:pPr>
              <w:pStyle w:val="a1"/>
              <w:jc w:val="center"/>
              <w:rPr>
                <w:sz w:val="26"/>
                <w:szCs w:val="26"/>
                <w:lang w:val="uk-UA"/>
              </w:rPr>
            </w:pPr>
          </w:p>
          <w:p w:rsidR="00A80F62" w:rsidRDefault="00A80F62">
            <w:pPr>
              <w:pStyle w:val="a1"/>
              <w:jc w:val="center"/>
              <w:rPr>
                <w:sz w:val="26"/>
                <w:szCs w:val="26"/>
                <w:lang w:val="uk-UA"/>
              </w:rPr>
            </w:pPr>
          </w:p>
          <w:p w:rsidR="00A80F62" w:rsidRPr="000C59AF" w:rsidRDefault="00A80F62">
            <w:pPr>
              <w:pStyle w:val="a1"/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2019</w:t>
            </w:r>
          </w:p>
          <w:p w:rsidR="00A80F62" w:rsidRPr="000C59AF" w:rsidRDefault="00A80F62">
            <w:pPr>
              <w:pStyle w:val="a1"/>
              <w:jc w:val="center"/>
              <w:rPr>
                <w:sz w:val="26"/>
                <w:szCs w:val="26"/>
                <w:lang w:val="uk-UA"/>
              </w:rPr>
            </w:pPr>
          </w:p>
          <w:p w:rsidR="00A80F62" w:rsidRPr="000C59AF" w:rsidRDefault="00A80F62">
            <w:pPr>
              <w:pStyle w:val="a1"/>
              <w:jc w:val="center"/>
              <w:rPr>
                <w:sz w:val="26"/>
                <w:szCs w:val="26"/>
                <w:lang w:val="uk-UA"/>
              </w:rPr>
            </w:pPr>
          </w:p>
          <w:p w:rsidR="00A80F62" w:rsidRDefault="00A80F62" w:rsidP="00BC219E">
            <w:pPr>
              <w:pStyle w:val="a1"/>
              <w:jc w:val="center"/>
              <w:rPr>
                <w:sz w:val="26"/>
                <w:szCs w:val="26"/>
                <w:lang w:val="uk-UA"/>
              </w:rPr>
            </w:pPr>
          </w:p>
          <w:p w:rsidR="00A80F62" w:rsidRPr="000C59AF" w:rsidRDefault="00A80F62" w:rsidP="00BC219E">
            <w:pPr>
              <w:pStyle w:val="a1"/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2019</w:t>
            </w:r>
          </w:p>
          <w:p w:rsidR="00A80F62" w:rsidRPr="000C59AF" w:rsidRDefault="00A80F62" w:rsidP="00BC219E">
            <w:pPr>
              <w:pStyle w:val="a1"/>
              <w:jc w:val="center"/>
              <w:rPr>
                <w:sz w:val="26"/>
                <w:szCs w:val="26"/>
                <w:lang w:val="uk-UA"/>
              </w:rPr>
            </w:pPr>
          </w:p>
          <w:p w:rsidR="00A80F62" w:rsidRPr="000C59AF" w:rsidRDefault="00A80F62" w:rsidP="00BC219E">
            <w:pPr>
              <w:pStyle w:val="a1"/>
              <w:jc w:val="center"/>
              <w:rPr>
                <w:sz w:val="26"/>
                <w:szCs w:val="26"/>
                <w:lang w:val="uk-UA"/>
              </w:rPr>
            </w:pPr>
          </w:p>
          <w:p w:rsidR="00A80F62" w:rsidRPr="000C59AF" w:rsidRDefault="00A80F62" w:rsidP="00BC219E">
            <w:pPr>
              <w:pStyle w:val="a1"/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2020</w:t>
            </w:r>
          </w:p>
          <w:p w:rsidR="00A80F62" w:rsidRPr="000C59AF" w:rsidRDefault="00A80F62">
            <w:pPr>
              <w:pStyle w:val="a1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62" w:rsidRPr="000C59AF" w:rsidRDefault="00A80F62">
            <w:pPr>
              <w:snapToGrid w:val="0"/>
              <w:jc w:val="center"/>
              <w:rPr>
                <w:bCs/>
                <w:sz w:val="26"/>
                <w:szCs w:val="26"/>
                <w:lang w:val="uk-UA"/>
              </w:rPr>
            </w:pPr>
          </w:p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</w:p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</w:p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</w:p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</w:p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</w:p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1 500,000</w:t>
            </w:r>
          </w:p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</w:p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</w:p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1 500,000</w:t>
            </w:r>
          </w:p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</w:p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</w:p>
          <w:p w:rsidR="00A80F62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</w:p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500,000</w:t>
            </w:r>
          </w:p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</w:p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</w:p>
          <w:p w:rsidR="00A80F62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</w:p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1 800,000</w:t>
            </w:r>
          </w:p>
          <w:p w:rsidR="00A80F62" w:rsidRPr="000C59AF" w:rsidRDefault="00A80F62" w:rsidP="00BC219E">
            <w:pPr>
              <w:jc w:val="center"/>
              <w:rPr>
                <w:bCs/>
                <w:sz w:val="26"/>
                <w:szCs w:val="26"/>
                <w:lang w:val="uk-UA"/>
              </w:rPr>
            </w:pPr>
          </w:p>
          <w:p w:rsidR="00A80F62" w:rsidRPr="000C59AF" w:rsidRDefault="00A80F62" w:rsidP="00BC219E">
            <w:pPr>
              <w:jc w:val="center"/>
              <w:rPr>
                <w:bCs/>
                <w:sz w:val="26"/>
                <w:szCs w:val="26"/>
                <w:lang w:val="uk-UA"/>
              </w:rPr>
            </w:pPr>
          </w:p>
          <w:p w:rsidR="00A80F62" w:rsidRPr="000C59AF" w:rsidRDefault="00A80F62" w:rsidP="00BC219E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4 165,500</w:t>
            </w:r>
          </w:p>
          <w:p w:rsidR="00A80F62" w:rsidRPr="000C59AF" w:rsidRDefault="00A80F62" w:rsidP="00356877">
            <w:pPr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62" w:rsidRPr="000C59AF" w:rsidRDefault="00A80F62">
            <w:pPr>
              <w:snapToGrid w:val="0"/>
              <w:jc w:val="center"/>
              <w:rPr>
                <w:bCs/>
                <w:sz w:val="26"/>
                <w:szCs w:val="26"/>
                <w:lang w:val="uk-UA"/>
              </w:rPr>
            </w:pPr>
          </w:p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</w:p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</w:p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</w:p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</w:p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</w:p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1 500,000</w:t>
            </w:r>
          </w:p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</w:p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</w:p>
          <w:p w:rsidR="00A80F62" w:rsidRPr="000C59AF" w:rsidRDefault="00A80F62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1 500,000</w:t>
            </w:r>
          </w:p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</w:p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</w:p>
          <w:p w:rsidR="00A80F62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</w:p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500,000</w:t>
            </w:r>
          </w:p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</w:p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</w:p>
          <w:p w:rsidR="00A80F62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</w:p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1 800,000</w:t>
            </w:r>
          </w:p>
          <w:p w:rsidR="00A80F62" w:rsidRPr="000C59AF" w:rsidRDefault="00A80F62" w:rsidP="00BC219E">
            <w:pPr>
              <w:jc w:val="center"/>
              <w:rPr>
                <w:bCs/>
                <w:sz w:val="26"/>
                <w:szCs w:val="26"/>
                <w:lang w:val="uk-UA"/>
              </w:rPr>
            </w:pPr>
          </w:p>
          <w:p w:rsidR="00A80F62" w:rsidRPr="000C59AF" w:rsidRDefault="00A80F62" w:rsidP="00BC219E">
            <w:pPr>
              <w:jc w:val="center"/>
              <w:rPr>
                <w:bCs/>
                <w:sz w:val="26"/>
                <w:szCs w:val="26"/>
                <w:lang w:val="uk-UA"/>
              </w:rPr>
            </w:pPr>
          </w:p>
          <w:p w:rsidR="00A80F62" w:rsidRPr="000C59AF" w:rsidRDefault="00A80F62" w:rsidP="00BC219E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4 165,500</w:t>
            </w:r>
          </w:p>
          <w:p w:rsidR="00A80F62" w:rsidRPr="000C59AF" w:rsidRDefault="00A80F62">
            <w:pPr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62" w:rsidRPr="000C59AF" w:rsidRDefault="00A80F62">
            <w:pPr>
              <w:snapToGrid w:val="0"/>
              <w:jc w:val="center"/>
              <w:rPr>
                <w:bCs/>
                <w:sz w:val="26"/>
                <w:szCs w:val="26"/>
                <w:lang w:val="uk-UA"/>
              </w:rPr>
            </w:pPr>
          </w:p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</w:p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</w:p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</w:p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</w:p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</w:p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-</w:t>
            </w:r>
          </w:p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</w:p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</w:p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-</w:t>
            </w:r>
          </w:p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</w:p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</w:p>
          <w:p w:rsidR="00A80F62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</w:p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-</w:t>
            </w:r>
          </w:p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</w:p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</w:p>
          <w:p w:rsidR="00A80F62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</w:p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-</w:t>
            </w:r>
          </w:p>
          <w:p w:rsidR="00A80F62" w:rsidRPr="000C59AF" w:rsidRDefault="00A80F62" w:rsidP="00BC219E">
            <w:pPr>
              <w:rPr>
                <w:sz w:val="26"/>
                <w:szCs w:val="26"/>
                <w:lang w:val="uk-UA"/>
              </w:rPr>
            </w:pPr>
          </w:p>
          <w:p w:rsidR="00A80F62" w:rsidRPr="000C59AF" w:rsidRDefault="00A80F62" w:rsidP="00BC219E">
            <w:pPr>
              <w:jc w:val="center"/>
              <w:rPr>
                <w:bCs/>
                <w:sz w:val="26"/>
                <w:szCs w:val="26"/>
                <w:lang w:val="uk-UA"/>
              </w:rPr>
            </w:pPr>
          </w:p>
          <w:p w:rsidR="00A80F62" w:rsidRPr="000C59AF" w:rsidRDefault="00A80F62" w:rsidP="00BC219E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-</w:t>
            </w:r>
          </w:p>
        </w:tc>
      </w:tr>
    </w:tbl>
    <w:p w:rsidR="00A80F62" w:rsidRPr="000C59AF" w:rsidRDefault="00A80F62">
      <w:pPr>
        <w:rPr>
          <w:sz w:val="26"/>
          <w:szCs w:val="26"/>
          <w:lang w:val="uk-UA"/>
        </w:rPr>
      </w:pPr>
    </w:p>
    <w:p w:rsidR="00A80F62" w:rsidRPr="000C59AF" w:rsidRDefault="00A80F62">
      <w:pPr>
        <w:jc w:val="center"/>
        <w:rPr>
          <w:sz w:val="26"/>
          <w:szCs w:val="26"/>
          <w:lang w:val="uk-UA"/>
        </w:rPr>
      </w:pPr>
      <w:r w:rsidRPr="000C59AF">
        <w:rPr>
          <w:sz w:val="26"/>
          <w:szCs w:val="26"/>
          <w:lang w:val="uk-UA"/>
        </w:rPr>
        <w:t>2</w:t>
      </w:r>
    </w:p>
    <w:p w:rsidR="00A80F62" w:rsidRPr="000C59AF" w:rsidRDefault="00A80F62">
      <w:pPr>
        <w:tabs>
          <w:tab w:val="left" w:pos="12480"/>
        </w:tabs>
        <w:ind w:right="-550"/>
        <w:rPr>
          <w:sz w:val="26"/>
          <w:szCs w:val="26"/>
          <w:lang w:val="uk-UA"/>
        </w:rPr>
      </w:pPr>
      <w:r w:rsidRPr="000C59AF">
        <w:rPr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Продовження додатка 4</w:t>
      </w:r>
    </w:p>
    <w:tbl>
      <w:tblPr>
        <w:tblW w:w="14663" w:type="dxa"/>
        <w:tblInd w:w="675" w:type="dxa"/>
        <w:tblLayout w:type="fixed"/>
        <w:tblLook w:val="00A0"/>
      </w:tblPr>
      <w:tblGrid>
        <w:gridCol w:w="4678"/>
        <w:gridCol w:w="2977"/>
        <w:gridCol w:w="1620"/>
        <w:gridCol w:w="1800"/>
        <w:gridCol w:w="1699"/>
        <w:gridCol w:w="1889"/>
      </w:tblGrid>
      <w:tr w:rsidR="00A80F62" w:rsidRPr="000C59AF" w:rsidTr="002F5509">
        <w:trPr>
          <w:trHeight w:val="22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0F62" w:rsidRPr="000C59AF" w:rsidRDefault="00A80F62" w:rsidP="00B76308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0F62" w:rsidRPr="000C59AF" w:rsidRDefault="00A80F62" w:rsidP="007A3271">
            <w:pPr>
              <w:pStyle w:val="a1"/>
              <w:snapToGrid w:val="0"/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0F62" w:rsidRPr="000C59AF" w:rsidRDefault="00A80F62">
            <w:pPr>
              <w:pStyle w:val="a1"/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0F62" w:rsidRPr="000C59AF" w:rsidRDefault="00A80F62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0F62" w:rsidRPr="000C59AF" w:rsidRDefault="00A80F62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0F62" w:rsidRPr="000C59AF" w:rsidRDefault="00A80F62">
            <w:pPr>
              <w:snapToGrid w:val="0"/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6</w:t>
            </w:r>
          </w:p>
        </w:tc>
      </w:tr>
      <w:tr w:rsidR="00A80F62" w:rsidRPr="000C59AF" w:rsidTr="002F5509">
        <w:trPr>
          <w:trHeight w:val="2987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62" w:rsidRPr="000C59AF" w:rsidRDefault="00A80F62">
            <w:pPr>
              <w:jc w:val="both"/>
              <w:rPr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 xml:space="preserve">- капітальний ремонт ділянки контактної тролейбусної мережі </w:t>
            </w:r>
            <w:r>
              <w:rPr>
                <w:bCs/>
                <w:sz w:val="26"/>
                <w:szCs w:val="26"/>
                <w:lang w:val="uk-UA"/>
              </w:rPr>
              <w:t xml:space="preserve">               </w:t>
            </w:r>
            <w:r w:rsidRPr="000C59AF">
              <w:rPr>
                <w:bCs/>
                <w:sz w:val="26"/>
                <w:szCs w:val="26"/>
                <w:lang w:val="uk-UA"/>
              </w:rPr>
              <w:t>інв. №100094 (вул. Іллюші Кулика);</w:t>
            </w:r>
          </w:p>
          <w:p w:rsidR="00A80F62" w:rsidRPr="000C59AF" w:rsidRDefault="00A80F62" w:rsidP="00B76308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 xml:space="preserve">- капітальний ремонт ділянки контактної тролейбусної мережі </w:t>
            </w:r>
            <w:r>
              <w:rPr>
                <w:bCs/>
                <w:sz w:val="26"/>
                <w:szCs w:val="26"/>
                <w:lang w:val="uk-UA"/>
              </w:rPr>
              <w:t xml:space="preserve">                </w:t>
            </w:r>
            <w:r w:rsidRPr="000C59AF">
              <w:rPr>
                <w:bCs/>
                <w:sz w:val="26"/>
                <w:szCs w:val="26"/>
                <w:lang w:val="uk-UA"/>
              </w:rPr>
              <w:t>інв. №</w:t>
            </w:r>
            <w:r>
              <w:rPr>
                <w:bCs/>
                <w:sz w:val="26"/>
                <w:szCs w:val="26"/>
                <w:lang w:val="uk-UA"/>
              </w:rPr>
              <w:t>100096 (вул. Полтавська);</w:t>
            </w:r>
          </w:p>
          <w:p w:rsidR="00A80F62" w:rsidRPr="000C59AF" w:rsidRDefault="00A80F62" w:rsidP="00356877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 xml:space="preserve">- капітальний ремонт ділянки контактної тролейбусної мережі </w:t>
            </w:r>
            <w:r>
              <w:rPr>
                <w:bCs/>
                <w:sz w:val="26"/>
                <w:szCs w:val="26"/>
                <w:lang w:val="uk-UA"/>
              </w:rPr>
              <w:t xml:space="preserve">               </w:t>
            </w:r>
            <w:r w:rsidRPr="000C59AF">
              <w:rPr>
                <w:bCs/>
                <w:sz w:val="26"/>
                <w:szCs w:val="26"/>
                <w:lang w:val="uk-UA"/>
              </w:rPr>
              <w:t>інв.   № 100092 (просп.</w:t>
            </w:r>
            <w:r>
              <w:rPr>
                <w:bCs/>
                <w:sz w:val="26"/>
                <w:szCs w:val="26"/>
                <w:lang w:val="uk-UA"/>
              </w:rPr>
              <w:t xml:space="preserve"> </w:t>
            </w:r>
            <w:r w:rsidRPr="000C59AF">
              <w:rPr>
                <w:bCs/>
                <w:sz w:val="26"/>
                <w:szCs w:val="26"/>
                <w:lang w:val="uk-UA"/>
              </w:rPr>
              <w:t>Ушакова –                      вул.</w:t>
            </w:r>
            <w:r>
              <w:rPr>
                <w:bCs/>
                <w:sz w:val="26"/>
                <w:szCs w:val="26"/>
                <w:lang w:val="uk-UA"/>
              </w:rPr>
              <w:t xml:space="preserve"> </w:t>
            </w:r>
            <w:r w:rsidRPr="000C59AF">
              <w:rPr>
                <w:bCs/>
                <w:sz w:val="26"/>
                <w:szCs w:val="26"/>
                <w:lang w:val="uk-UA"/>
              </w:rPr>
              <w:t xml:space="preserve">Перекопська) із заміною         </w:t>
            </w:r>
            <w:r>
              <w:rPr>
                <w:bCs/>
                <w:sz w:val="26"/>
                <w:szCs w:val="26"/>
                <w:lang w:val="uk-UA"/>
              </w:rPr>
              <w:t xml:space="preserve">            39 електричних опор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62" w:rsidRPr="000C59AF" w:rsidRDefault="00A80F62">
            <w:pPr>
              <w:pStyle w:val="a1"/>
              <w:snapToGrid w:val="0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62" w:rsidRPr="000C59AF" w:rsidRDefault="00A80F62">
            <w:pPr>
              <w:pStyle w:val="a1"/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2021</w:t>
            </w:r>
          </w:p>
          <w:p w:rsidR="00A80F62" w:rsidRPr="000C59AF" w:rsidRDefault="00A80F62">
            <w:pPr>
              <w:pStyle w:val="a1"/>
              <w:jc w:val="center"/>
              <w:rPr>
                <w:sz w:val="26"/>
                <w:szCs w:val="26"/>
                <w:lang w:val="uk-UA"/>
              </w:rPr>
            </w:pPr>
          </w:p>
          <w:p w:rsidR="00A80F62" w:rsidRPr="000C59AF" w:rsidRDefault="00A80F62">
            <w:pPr>
              <w:pStyle w:val="a1"/>
              <w:jc w:val="center"/>
              <w:rPr>
                <w:sz w:val="26"/>
                <w:szCs w:val="26"/>
                <w:lang w:val="uk-UA"/>
              </w:rPr>
            </w:pPr>
          </w:p>
          <w:p w:rsidR="00A80F62" w:rsidRPr="000C59AF" w:rsidRDefault="00A80F62">
            <w:pPr>
              <w:pStyle w:val="a1"/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2021</w:t>
            </w:r>
          </w:p>
          <w:p w:rsidR="00A80F62" w:rsidRPr="000C59AF" w:rsidRDefault="00A80F62">
            <w:pPr>
              <w:pStyle w:val="a1"/>
              <w:jc w:val="center"/>
              <w:rPr>
                <w:sz w:val="26"/>
                <w:szCs w:val="26"/>
                <w:lang w:val="uk-UA"/>
              </w:rPr>
            </w:pPr>
          </w:p>
          <w:p w:rsidR="00A80F62" w:rsidRPr="000C59AF" w:rsidRDefault="00A80F62" w:rsidP="00116AC5">
            <w:pPr>
              <w:pStyle w:val="a1"/>
              <w:rPr>
                <w:sz w:val="26"/>
                <w:szCs w:val="26"/>
                <w:lang w:val="uk-UA"/>
              </w:rPr>
            </w:pPr>
          </w:p>
          <w:p w:rsidR="00A80F62" w:rsidRPr="000C59AF" w:rsidRDefault="00A80F62" w:rsidP="00B76308">
            <w:pPr>
              <w:pStyle w:val="a1"/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2021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62" w:rsidRPr="000C59AF" w:rsidRDefault="00A80F62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3 366,147</w:t>
            </w:r>
          </w:p>
          <w:p w:rsidR="00A80F62" w:rsidRPr="000C59AF" w:rsidRDefault="00A80F62">
            <w:pPr>
              <w:rPr>
                <w:sz w:val="26"/>
                <w:szCs w:val="26"/>
                <w:lang w:val="uk-UA"/>
              </w:rPr>
            </w:pPr>
          </w:p>
          <w:p w:rsidR="00A80F62" w:rsidRPr="000C59AF" w:rsidRDefault="00A80F6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A80F62" w:rsidRPr="000C59AF" w:rsidRDefault="00A80F62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2000,000</w:t>
            </w:r>
          </w:p>
          <w:p w:rsidR="00A80F62" w:rsidRPr="000C59AF" w:rsidRDefault="00A80F62" w:rsidP="00116AC5">
            <w:pPr>
              <w:rPr>
                <w:sz w:val="26"/>
                <w:szCs w:val="26"/>
                <w:lang w:val="uk-UA"/>
              </w:rPr>
            </w:pPr>
          </w:p>
          <w:p w:rsidR="00A80F62" w:rsidRPr="000C59AF" w:rsidRDefault="00A80F6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A80F62" w:rsidRPr="000C59AF" w:rsidRDefault="00A80F62" w:rsidP="00B76308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1 500,000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62" w:rsidRPr="000C59AF" w:rsidRDefault="00A80F62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3 366,147</w:t>
            </w:r>
          </w:p>
          <w:p w:rsidR="00A80F62" w:rsidRPr="000C59AF" w:rsidRDefault="00A80F62">
            <w:pPr>
              <w:rPr>
                <w:sz w:val="26"/>
                <w:szCs w:val="26"/>
                <w:lang w:val="uk-UA"/>
              </w:rPr>
            </w:pPr>
          </w:p>
          <w:p w:rsidR="00A80F62" w:rsidRPr="000C59AF" w:rsidRDefault="00A80F6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A80F62" w:rsidRPr="000C59AF" w:rsidRDefault="00A80F62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2000,000</w:t>
            </w:r>
          </w:p>
          <w:p w:rsidR="00A80F62" w:rsidRPr="000C59AF" w:rsidRDefault="00A80F6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A80F62" w:rsidRPr="000C59AF" w:rsidRDefault="00A80F62" w:rsidP="00116AC5">
            <w:pPr>
              <w:rPr>
                <w:sz w:val="26"/>
                <w:szCs w:val="26"/>
                <w:lang w:val="uk-UA"/>
              </w:rPr>
            </w:pPr>
          </w:p>
          <w:p w:rsidR="00A80F62" w:rsidRPr="000C59AF" w:rsidRDefault="00A80F62" w:rsidP="00B76308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1 500,000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62" w:rsidRPr="000C59AF" w:rsidRDefault="00A80F62">
            <w:pPr>
              <w:snapToGrid w:val="0"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</w:tr>
      <w:tr w:rsidR="00A80F62" w:rsidRPr="000C59AF" w:rsidTr="002F5509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62" w:rsidRPr="000C59AF" w:rsidRDefault="00A80F62">
            <w:pPr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Всього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62" w:rsidRPr="000C59AF" w:rsidRDefault="00A80F62">
            <w:pPr>
              <w:pStyle w:val="a1"/>
              <w:snapToGrid w:val="0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62" w:rsidRPr="000C59AF" w:rsidRDefault="00A80F62">
            <w:pPr>
              <w:pStyle w:val="a1"/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2018/21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16 331,647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16 331,647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62" w:rsidRPr="000C59AF" w:rsidRDefault="00A80F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-</w:t>
            </w:r>
          </w:p>
        </w:tc>
      </w:tr>
    </w:tbl>
    <w:p w:rsidR="00A80F62" w:rsidRPr="000C59AF" w:rsidRDefault="00A80F62">
      <w:pPr>
        <w:rPr>
          <w:sz w:val="26"/>
          <w:szCs w:val="26"/>
          <w:lang w:val="uk-UA"/>
        </w:rPr>
      </w:pPr>
    </w:p>
    <w:p w:rsidR="00A80F62" w:rsidRPr="000C59AF" w:rsidRDefault="00A80F62">
      <w:pPr>
        <w:jc w:val="center"/>
        <w:rPr>
          <w:sz w:val="26"/>
          <w:szCs w:val="26"/>
          <w:lang w:val="uk-UA"/>
        </w:rPr>
      </w:pPr>
    </w:p>
    <w:p w:rsidR="00A80F62" w:rsidRPr="000C59AF" w:rsidRDefault="00A80F62">
      <w:pPr>
        <w:ind w:hanging="181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</w:t>
      </w:r>
      <w:r w:rsidRPr="000C59AF">
        <w:rPr>
          <w:sz w:val="26"/>
          <w:szCs w:val="26"/>
          <w:lang w:val="uk-UA"/>
        </w:rPr>
        <w:t>______________</w:t>
      </w:r>
    </w:p>
    <w:p w:rsidR="00A80F62" w:rsidRPr="000C59AF" w:rsidRDefault="00A80F62">
      <w:pPr>
        <w:ind w:hanging="181"/>
        <w:rPr>
          <w:sz w:val="26"/>
          <w:szCs w:val="26"/>
          <w:lang w:val="uk-UA"/>
        </w:rPr>
      </w:pPr>
    </w:p>
    <w:p w:rsidR="00A80F62" w:rsidRPr="000C59AF" w:rsidRDefault="00A80F62">
      <w:pPr>
        <w:ind w:hanging="181"/>
        <w:rPr>
          <w:sz w:val="26"/>
          <w:szCs w:val="26"/>
          <w:lang w:val="uk-UA"/>
        </w:rPr>
      </w:pPr>
    </w:p>
    <w:p w:rsidR="00A80F62" w:rsidRPr="000C59AF" w:rsidRDefault="00A80F62" w:rsidP="002F5509">
      <w:pPr>
        <w:ind w:right="-550" w:hanging="181"/>
        <w:rPr>
          <w:sz w:val="26"/>
          <w:szCs w:val="26"/>
          <w:lang w:val="uk-UA"/>
        </w:rPr>
      </w:pPr>
    </w:p>
    <w:p w:rsidR="00A80F62" w:rsidRPr="000C59AF" w:rsidRDefault="00A80F62">
      <w:pPr>
        <w:rPr>
          <w:sz w:val="26"/>
          <w:szCs w:val="26"/>
          <w:lang w:val="uk-UA"/>
        </w:rPr>
      </w:pPr>
    </w:p>
    <w:p w:rsidR="00A80F62" w:rsidRPr="000C59AF" w:rsidRDefault="00A80F62">
      <w:pPr>
        <w:rPr>
          <w:sz w:val="26"/>
          <w:szCs w:val="26"/>
          <w:lang w:val="uk-UA"/>
        </w:rPr>
      </w:pPr>
    </w:p>
    <w:p w:rsidR="00A80F62" w:rsidRPr="000C59AF" w:rsidRDefault="00A80F62">
      <w:pPr>
        <w:rPr>
          <w:sz w:val="26"/>
          <w:szCs w:val="26"/>
          <w:lang w:val="uk-UA"/>
        </w:rPr>
      </w:pPr>
    </w:p>
    <w:p w:rsidR="00A80F62" w:rsidRPr="000C59AF" w:rsidRDefault="00A80F62">
      <w:pPr>
        <w:rPr>
          <w:sz w:val="26"/>
          <w:szCs w:val="26"/>
          <w:lang w:val="uk-UA"/>
        </w:rPr>
      </w:pPr>
    </w:p>
    <w:p w:rsidR="00A80F62" w:rsidRPr="000C59AF" w:rsidRDefault="00A80F62">
      <w:pPr>
        <w:rPr>
          <w:sz w:val="26"/>
          <w:szCs w:val="26"/>
          <w:lang w:val="uk-UA"/>
        </w:rPr>
      </w:pPr>
    </w:p>
    <w:p w:rsidR="00A80F62" w:rsidRPr="000C59AF" w:rsidRDefault="00A80F62">
      <w:pPr>
        <w:rPr>
          <w:sz w:val="26"/>
          <w:szCs w:val="26"/>
          <w:lang w:val="uk-UA"/>
        </w:rPr>
      </w:pPr>
    </w:p>
    <w:p w:rsidR="00A80F62" w:rsidRPr="000C59AF" w:rsidRDefault="00A80F62">
      <w:pPr>
        <w:rPr>
          <w:sz w:val="26"/>
          <w:szCs w:val="26"/>
          <w:lang w:val="uk-UA"/>
        </w:rPr>
      </w:pPr>
    </w:p>
    <w:p w:rsidR="00A80F62" w:rsidRPr="000C59AF" w:rsidRDefault="00A80F62">
      <w:pPr>
        <w:rPr>
          <w:sz w:val="26"/>
          <w:szCs w:val="26"/>
          <w:lang w:val="uk-UA"/>
        </w:rPr>
      </w:pPr>
    </w:p>
    <w:p w:rsidR="00A80F62" w:rsidRPr="000C59AF" w:rsidRDefault="00A80F62">
      <w:pPr>
        <w:rPr>
          <w:sz w:val="26"/>
          <w:szCs w:val="26"/>
          <w:lang w:val="uk-UA"/>
        </w:rPr>
      </w:pPr>
    </w:p>
    <w:p w:rsidR="00A80F62" w:rsidRPr="000C59AF" w:rsidRDefault="00A80F62">
      <w:pPr>
        <w:rPr>
          <w:sz w:val="26"/>
          <w:szCs w:val="26"/>
          <w:lang w:val="uk-UA"/>
        </w:rPr>
      </w:pPr>
    </w:p>
    <w:p w:rsidR="00A80F62" w:rsidRPr="000C59AF" w:rsidRDefault="00A80F62">
      <w:pPr>
        <w:rPr>
          <w:sz w:val="26"/>
          <w:szCs w:val="26"/>
          <w:lang w:val="uk-UA"/>
        </w:rPr>
      </w:pPr>
    </w:p>
    <w:p w:rsidR="00A80F62" w:rsidRPr="000C59AF" w:rsidRDefault="00A80F62">
      <w:pPr>
        <w:rPr>
          <w:sz w:val="26"/>
          <w:szCs w:val="26"/>
          <w:lang w:val="uk-UA"/>
        </w:rPr>
      </w:pPr>
    </w:p>
    <w:p w:rsidR="00A80F62" w:rsidRPr="000C59AF" w:rsidRDefault="00A80F62">
      <w:pPr>
        <w:rPr>
          <w:sz w:val="26"/>
          <w:szCs w:val="26"/>
          <w:lang w:val="uk-UA"/>
        </w:rPr>
      </w:pPr>
    </w:p>
    <w:p w:rsidR="00A80F62" w:rsidRPr="000C59AF" w:rsidRDefault="00A80F62">
      <w:pPr>
        <w:tabs>
          <w:tab w:val="left" w:pos="9900"/>
          <w:tab w:val="left" w:pos="12720"/>
        </w:tabs>
        <w:ind w:left="3540"/>
        <w:rPr>
          <w:sz w:val="26"/>
          <w:szCs w:val="26"/>
          <w:lang w:val="uk-UA"/>
        </w:rPr>
      </w:pPr>
      <w:r w:rsidRPr="000C59AF">
        <w:rPr>
          <w:sz w:val="26"/>
          <w:szCs w:val="26"/>
          <w:lang w:val="uk-UA"/>
        </w:rPr>
        <w:t xml:space="preserve">                                                                                                                 </w:t>
      </w:r>
    </w:p>
    <w:p w:rsidR="00A80F62" w:rsidRPr="000C59AF" w:rsidRDefault="00A80F62">
      <w:pPr>
        <w:tabs>
          <w:tab w:val="left" w:pos="9900"/>
          <w:tab w:val="left" w:pos="12720"/>
        </w:tabs>
        <w:ind w:left="3540"/>
        <w:rPr>
          <w:sz w:val="26"/>
          <w:szCs w:val="26"/>
          <w:lang w:val="uk-UA"/>
        </w:rPr>
      </w:pPr>
    </w:p>
    <w:p w:rsidR="00A80F62" w:rsidRPr="000C59AF" w:rsidRDefault="00A80F62" w:rsidP="001816C3">
      <w:pPr>
        <w:tabs>
          <w:tab w:val="left" w:pos="9900"/>
          <w:tab w:val="left" w:pos="12720"/>
        </w:tabs>
        <w:ind w:left="11482"/>
        <w:rPr>
          <w:sz w:val="26"/>
          <w:szCs w:val="26"/>
          <w:lang w:val="uk-UA"/>
        </w:rPr>
      </w:pPr>
    </w:p>
    <w:p w:rsidR="00A80F62" w:rsidRPr="000C59AF" w:rsidRDefault="00A80F62" w:rsidP="001816C3">
      <w:pPr>
        <w:tabs>
          <w:tab w:val="left" w:pos="9900"/>
          <w:tab w:val="left" w:pos="12720"/>
        </w:tabs>
        <w:ind w:left="11482"/>
        <w:rPr>
          <w:sz w:val="26"/>
          <w:szCs w:val="26"/>
          <w:lang w:val="uk-UA"/>
        </w:rPr>
      </w:pPr>
      <w:r w:rsidRPr="000C59AF">
        <w:rPr>
          <w:sz w:val="26"/>
          <w:szCs w:val="26"/>
          <w:lang w:val="uk-UA"/>
        </w:rPr>
        <w:t>Додаток 5</w:t>
      </w:r>
    </w:p>
    <w:p w:rsidR="00A80F62" w:rsidRPr="000C59AF" w:rsidRDefault="00A80F62" w:rsidP="001816C3">
      <w:pPr>
        <w:tabs>
          <w:tab w:val="left" w:pos="9900"/>
          <w:tab w:val="left" w:pos="12720"/>
        </w:tabs>
        <w:ind w:left="11482"/>
        <w:rPr>
          <w:sz w:val="26"/>
          <w:szCs w:val="26"/>
          <w:lang w:val="uk-UA"/>
        </w:rPr>
      </w:pPr>
      <w:r w:rsidRPr="000C59AF">
        <w:rPr>
          <w:sz w:val="26"/>
          <w:szCs w:val="26"/>
          <w:lang w:val="uk-UA"/>
        </w:rPr>
        <w:t>до Міської програми розвитку</w:t>
      </w:r>
    </w:p>
    <w:p w:rsidR="00A80F62" w:rsidRPr="000C59AF" w:rsidRDefault="00A80F62" w:rsidP="001816C3">
      <w:pPr>
        <w:tabs>
          <w:tab w:val="left" w:pos="9900"/>
          <w:tab w:val="left" w:pos="12720"/>
        </w:tabs>
        <w:ind w:left="11482"/>
        <w:rPr>
          <w:sz w:val="26"/>
          <w:szCs w:val="26"/>
          <w:lang w:val="uk-UA"/>
        </w:rPr>
      </w:pPr>
      <w:r w:rsidRPr="000C59AF">
        <w:rPr>
          <w:sz w:val="26"/>
          <w:szCs w:val="26"/>
          <w:lang w:val="uk-UA"/>
        </w:rPr>
        <w:t>електротранспорту в м. Херсоні на 2018-2032 роки</w:t>
      </w:r>
    </w:p>
    <w:p w:rsidR="00A80F62" w:rsidRPr="000C59AF" w:rsidRDefault="00A80F62" w:rsidP="00E4759B">
      <w:pPr>
        <w:jc w:val="center"/>
        <w:rPr>
          <w:bCs/>
          <w:sz w:val="26"/>
          <w:szCs w:val="26"/>
          <w:lang w:val="uk-UA"/>
        </w:rPr>
      </w:pPr>
    </w:p>
    <w:p w:rsidR="00A80F62" w:rsidRPr="000C59AF" w:rsidRDefault="00A80F62" w:rsidP="00E4759B">
      <w:pPr>
        <w:jc w:val="center"/>
        <w:rPr>
          <w:bCs/>
          <w:sz w:val="26"/>
          <w:szCs w:val="26"/>
          <w:lang w:val="uk-UA"/>
        </w:rPr>
      </w:pPr>
      <w:r w:rsidRPr="000C59AF">
        <w:rPr>
          <w:bCs/>
          <w:sz w:val="26"/>
          <w:szCs w:val="26"/>
          <w:lang w:val="uk-UA"/>
        </w:rPr>
        <w:t>Заходи із забезпечення беззбиткового функціонування міського електротранспорту</w:t>
      </w:r>
    </w:p>
    <w:p w:rsidR="00A80F62" w:rsidRPr="000C59AF" w:rsidRDefault="00A80F62" w:rsidP="00E4759B">
      <w:pPr>
        <w:jc w:val="center"/>
        <w:rPr>
          <w:sz w:val="26"/>
          <w:szCs w:val="26"/>
          <w:lang w:val="uk-UA"/>
        </w:rPr>
      </w:pPr>
      <w:r w:rsidRPr="000C59AF">
        <w:rPr>
          <w:sz w:val="26"/>
          <w:szCs w:val="26"/>
          <w:lang w:val="uk-UA"/>
        </w:rPr>
        <w:t>до Міської програми розвитку електротранспорту в м. Херсоні на 2018-2032 роки</w:t>
      </w:r>
    </w:p>
    <w:p w:rsidR="00A80F62" w:rsidRPr="000C59AF" w:rsidRDefault="00A80F62" w:rsidP="00E4759B">
      <w:pPr>
        <w:jc w:val="center"/>
        <w:rPr>
          <w:sz w:val="26"/>
          <w:szCs w:val="26"/>
          <w:lang w:val="uk-UA"/>
        </w:rPr>
      </w:pPr>
    </w:p>
    <w:tbl>
      <w:tblPr>
        <w:tblW w:w="15168" w:type="dxa"/>
        <w:tblInd w:w="-118" w:type="dxa"/>
        <w:tblLayout w:type="fixed"/>
        <w:tblLook w:val="00A0"/>
      </w:tblPr>
      <w:tblGrid>
        <w:gridCol w:w="4408"/>
        <w:gridCol w:w="3925"/>
        <w:gridCol w:w="1627"/>
        <w:gridCol w:w="1615"/>
        <w:gridCol w:w="1668"/>
        <w:gridCol w:w="1925"/>
      </w:tblGrid>
      <w:tr w:rsidR="00A80F62" w:rsidRPr="00C44E21" w:rsidTr="008A5305">
        <w:tc>
          <w:tcPr>
            <w:tcW w:w="4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62" w:rsidRPr="000C59AF" w:rsidRDefault="00A80F62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Найменування заходу</w:t>
            </w:r>
          </w:p>
        </w:tc>
        <w:tc>
          <w:tcPr>
            <w:tcW w:w="3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62" w:rsidRPr="000C59AF" w:rsidRDefault="00A80F62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Виконавець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62" w:rsidRPr="000C59AF" w:rsidRDefault="00A80F62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Строки виконання</w:t>
            </w:r>
          </w:p>
          <w:p w:rsidR="00A80F62" w:rsidRPr="000C59AF" w:rsidRDefault="00A80F62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(рік)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62" w:rsidRPr="000C59AF" w:rsidRDefault="00A80F62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 xml:space="preserve">Загальний обсяг </w:t>
            </w:r>
            <w:r w:rsidRPr="000C59AF">
              <w:rPr>
                <w:sz w:val="26"/>
                <w:szCs w:val="26"/>
                <w:lang w:val="uk-UA"/>
              </w:rPr>
              <w:br/>
              <w:t>(тис. грн)</w:t>
            </w:r>
          </w:p>
        </w:tc>
        <w:tc>
          <w:tcPr>
            <w:tcW w:w="3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62" w:rsidRPr="000C59AF" w:rsidRDefault="00A80F62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Орієнтовні обсяги фінансування (тис. грн)</w:t>
            </w:r>
          </w:p>
        </w:tc>
      </w:tr>
      <w:tr w:rsidR="00A80F62" w:rsidRPr="000C59AF" w:rsidTr="008A5305">
        <w:tc>
          <w:tcPr>
            <w:tcW w:w="4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62" w:rsidRPr="000C59AF" w:rsidRDefault="00A80F62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62" w:rsidRPr="000C59AF" w:rsidRDefault="00A80F62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62" w:rsidRPr="000C59AF" w:rsidRDefault="00A80F62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62" w:rsidRPr="000C59AF" w:rsidRDefault="00A80F62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62" w:rsidRPr="000C59AF" w:rsidRDefault="00A80F62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Бюджет міської територіаль-ної громади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62" w:rsidRPr="000C59AF" w:rsidRDefault="00A80F62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Кошти підприємства</w:t>
            </w:r>
          </w:p>
        </w:tc>
      </w:tr>
      <w:tr w:rsidR="00A80F62" w:rsidRPr="000C59AF" w:rsidTr="008A5305"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62" w:rsidRPr="000C59AF" w:rsidRDefault="00A80F62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62" w:rsidRPr="000C59AF" w:rsidRDefault="00A80F62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62" w:rsidRPr="000C59AF" w:rsidRDefault="00A80F62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62" w:rsidRPr="000C59AF" w:rsidRDefault="00A80F62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62" w:rsidRPr="000C59AF" w:rsidRDefault="00A80F62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62" w:rsidRPr="000C59AF" w:rsidRDefault="00A80F62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6</w:t>
            </w:r>
          </w:p>
        </w:tc>
      </w:tr>
      <w:tr w:rsidR="00A80F62" w:rsidRPr="000C59AF" w:rsidTr="001816C3">
        <w:trPr>
          <w:trHeight w:val="2129"/>
        </w:trPr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62" w:rsidRPr="000C59AF" w:rsidRDefault="00A80F62" w:rsidP="001816C3">
            <w:pPr>
              <w:jc w:val="both"/>
              <w:rPr>
                <w:sz w:val="26"/>
                <w:szCs w:val="26"/>
                <w:lang w:val="uk-UA"/>
              </w:rPr>
            </w:pPr>
          </w:p>
          <w:p w:rsidR="00A80F62" w:rsidRPr="000C59AF" w:rsidRDefault="00A80F62" w:rsidP="001816C3">
            <w:pPr>
              <w:jc w:val="both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1.Цільова фінансова підтримка підприємства на погашення боргу із єдиного соціального внеску (штрафи, пеня) перед Головним управлінням Державної податкової служби       (далі – ГУ ДПС) у Херсонській області та   м. Севастополі</w:t>
            </w:r>
          </w:p>
          <w:p w:rsidR="00A80F62" w:rsidRPr="000C59AF" w:rsidRDefault="00A80F62" w:rsidP="001816C3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62" w:rsidRPr="000C59AF" w:rsidRDefault="00A80F62">
            <w:pPr>
              <w:jc w:val="both"/>
              <w:rPr>
                <w:sz w:val="26"/>
                <w:szCs w:val="26"/>
                <w:lang w:val="uk-UA"/>
              </w:rPr>
            </w:pPr>
          </w:p>
          <w:p w:rsidR="00A80F62" w:rsidRPr="000C59AF" w:rsidRDefault="00A80F62">
            <w:pPr>
              <w:jc w:val="both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 xml:space="preserve">Херсонська міська рада, </w:t>
            </w:r>
            <w:r>
              <w:rPr>
                <w:sz w:val="26"/>
                <w:szCs w:val="26"/>
                <w:lang w:val="uk-UA"/>
              </w:rPr>
              <w:t xml:space="preserve">управління транспортної, дорожньої інфраструктури і зв’язку </w:t>
            </w:r>
            <w:r w:rsidRPr="000C59AF">
              <w:rPr>
                <w:sz w:val="26"/>
                <w:szCs w:val="26"/>
                <w:lang w:val="uk-UA"/>
              </w:rPr>
              <w:t xml:space="preserve">  міської ради,          </w:t>
            </w:r>
          </w:p>
          <w:p w:rsidR="00A80F62" w:rsidRPr="000C59AF" w:rsidRDefault="00A80F62">
            <w:pPr>
              <w:jc w:val="both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МКП «Херсонелектротранс»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62" w:rsidRPr="000C59AF" w:rsidRDefault="00A80F6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A80F62" w:rsidRPr="000C59AF" w:rsidRDefault="00A80F62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2018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62" w:rsidRPr="000C59AF" w:rsidRDefault="00A80F6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A80F62" w:rsidRPr="000C59AF" w:rsidRDefault="00A80F62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2 644,579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62" w:rsidRPr="000C59AF" w:rsidRDefault="00A80F6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A80F62" w:rsidRPr="000C59AF" w:rsidRDefault="00A80F62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2 644,579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62" w:rsidRPr="000C59AF" w:rsidRDefault="00A80F6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A80F62" w:rsidRPr="000C59AF" w:rsidRDefault="00A80F62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-</w:t>
            </w:r>
          </w:p>
        </w:tc>
      </w:tr>
      <w:tr w:rsidR="00A80F62" w:rsidRPr="000C59AF" w:rsidTr="001816C3">
        <w:trPr>
          <w:trHeight w:val="1553"/>
        </w:trPr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62" w:rsidRPr="000C59AF" w:rsidRDefault="00A80F62">
            <w:pPr>
              <w:jc w:val="both"/>
              <w:rPr>
                <w:sz w:val="26"/>
                <w:szCs w:val="26"/>
                <w:lang w:val="uk-UA"/>
              </w:rPr>
            </w:pPr>
          </w:p>
          <w:p w:rsidR="00A80F62" w:rsidRPr="000C59AF" w:rsidRDefault="00A80F62">
            <w:pPr>
              <w:jc w:val="both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2.Цільова фінансова підтримка підприємства на погашення боргу із ПДФО перед ДПС України ГУ ДПС у Херсонській області та                           м. Севастополі</w:t>
            </w:r>
          </w:p>
          <w:p w:rsidR="00A80F62" w:rsidRPr="000C59AF" w:rsidRDefault="00A80F62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62" w:rsidRPr="000C59AF" w:rsidRDefault="00A80F62" w:rsidP="001816C3">
            <w:pPr>
              <w:jc w:val="both"/>
              <w:rPr>
                <w:sz w:val="26"/>
                <w:szCs w:val="26"/>
                <w:lang w:val="uk-UA"/>
              </w:rPr>
            </w:pPr>
          </w:p>
          <w:p w:rsidR="00A80F62" w:rsidRPr="000C59AF" w:rsidRDefault="00A80F62" w:rsidP="001816C3">
            <w:pPr>
              <w:jc w:val="both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 xml:space="preserve">Херсонська міська рада, </w:t>
            </w:r>
            <w:r>
              <w:rPr>
                <w:sz w:val="26"/>
                <w:szCs w:val="26"/>
                <w:lang w:val="uk-UA"/>
              </w:rPr>
              <w:t xml:space="preserve">управління транспортної, дорожньої інфраструктури і зв’язку </w:t>
            </w:r>
            <w:r w:rsidRPr="000C59AF">
              <w:rPr>
                <w:sz w:val="26"/>
                <w:szCs w:val="26"/>
                <w:lang w:val="uk-UA"/>
              </w:rPr>
              <w:t xml:space="preserve">  міської ради,  </w:t>
            </w:r>
          </w:p>
          <w:p w:rsidR="00A80F62" w:rsidRPr="000C59AF" w:rsidRDefault="00A80F62" w:rsidP="001816C3">
            <w:pPr>
              <w:jc w:val="both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МКП «Херсонелектротранс»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62" w:rsidRPr="000C59AF" w:rsidRDefault="00A80F6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A80F62" w:rsidRPr="000C59AF" w:rsidRDefault="00A80F62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2020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62" w:rsidRPr="000C59AF" w:rsidRDefault="00A80F6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A80F62" w:rsidRPr="000C59AF" w:rsidRDefault="00A80F62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4 173,805</w:t>
            </w:r>
          </w:p>
          <w:p w:rsidR="00A80F62" w:rsidRPr="000C59AF" w:rsidRDefault="00A80F62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62" w:rsidRPr="000C59AF" w:rsidRDefault="00A80F6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A80F62" w:rsidRPr="000C59AF" w:rsidRDefault="00A80F62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4 173,805</w:t>
            </w:r>
          </w:p>
          <w:p w:rsidR="00A80F62" w:rsidRPr="000C59AF" w:rsidRDefault="00A80F6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A80F62" w:rsidRPr="000C59AF" w:rsidRDefault="00A80F6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A80F62" w:rsidRPr="000C59AF" w:rsidRDefault="00A80F6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A80F62" w:rsidRPr="000C59AF" w:rsidRDefault="00A80F62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62" w:rsidRPr="000C59AF" w:rsidRDefault="00A80F6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A80F62" w:rsidRPr="000C59AF" w:rsidRDefault="00A80F62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-</w:t>
            </w:r>
          </w:p>
        </w:tc>
      </w:tr>
    </w:tbl>
    <w:p w:rsidR="00A80F62" w:rsidRPr="000C59AF" w:rsidRDefault="00A80F62" w:rsidP="004A0D6C">
      <w:pPr>
        <w:jc w:val="right"/>
        <w:rPr>
          <w:sz w:val="26"/>
          <w:szCs w:val="26"/>
          <w:lang w:val="uk-UA"/>
        </w:rPr>
      </w:pPr>
      <w:r w:rsidRPr="000C59AF">
        <w:rPr>
          <w:sz w:val="26"/>
          <w:szCs w:val="26"/>
          <w:lang w:val="uk-UA"/>
        </w:rPr>
        <w:br w:type="page"/>
      </w:r>
    </w:p>
    <w:p w:rsidR="00A80F62" w:rsidRPr="000C59AF" w:rsidRDefault="00A80F62" w:rsidP="00A752A7">
      <w:pPr>
        <w:jc w:val="center"/>
        <w:rPr>
          <w:sz w:val="26"/>
          <w:szCs w:val="26"/>
          <w:lang w:val="uk-UA"/>
        </w:rPr>
      </w:pPr>
      <w:r w:rsidRPr="000C59AF">
        <w:rPr>
          <w:sz w:val="26"/>
          <w:szCs w:val="26"/>
          <w:lang w:val="uk-UA"/>
        </w:rPr>
        <w:t xml:space="preserve">                2 </w:t>
      </w:r>
    </w:p>
    <w:p w:rsidR="00A80F62" w:rsidRPr="000C59AF" w:rsidRDefault="00A80F62" w:rsidP="00A752A7">
      <w:pPr>
        <w:jc w:val="right"/>
        <w:rPr>
          <w:sz w:val="26"/>
          <w:szCs w:val="26"/>
          <w:lang w:val="uk-UA"/>
        </w:rPr>
      </w:pPr>
      <w:r w:rsidRPr="000C59AF">
        <w:rPr>
          <w:sz w:val="26"/>
          <w:szCs w:val="26"/>
          <w:lang w:val="uk-UA"/>
        </w:rPr>
        <w:t>Продовження додатка 5</w:t>
      </w:r>
    </w:p>
    <w:tbl>
      <w:tblPr>
        <w:tblW w:w="15175" w:type="dxa"/>
        <w:tblInd w:w="-118" w:type="dxa"/>
        <w:tblLayout w:type="fixed"/>
        <w:tblLook w:val="00A0"/>
      </w:tblPr>
      <w:tblGrid>
        <w:gridCol w:w="4408"/>
        <w:gridCol w:w="3925"/>
        <w:gridCol w:w="1627"/>
        <w:gridCol w:w="6"/>
        <w:gridCol w:w="1609"/>
        <w:gridCol w:w="1668"/>
        <w:gridCol w:w="1925"/>
        <w:gridCol w:w="7"/>
      </w:tblGrid>
      <w:tr w:rsidR="00A80F62" w:rsidRPr="000C59AF" w:rsidTr="00B76308">
        <w:trPr>
          <w:gridAfter w:val="1"/>
          <w:wAfter w:w="7" w:type="dxa"/>
          <w:trHeight w:val="334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62" w:rsidRPr="000C59AF" w:rsidRDefault="00A80F62" w:rsidP="00B76308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62" w:rsidRPr="000C59AF" w:rsidRDefault="00A80F62">
            <w:pPr>
              <w:jc w:val="both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62" w:rsidRPr="000C59AF" w:rsidRDefault="00A80F62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62" w:rsidRPr="000C59AF" w:rsidRDefault="00A80F62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62" w:rsidRPr="000C59AF" w:rsidRDefault="00A80F62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62" w:rsidRPr="000C59AF" w:rsidRDefault="00A80F62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6</w:t>
            </w:r>
          </w:p>
        </w:tc>
      </w:tr>
      <w:tr w:rsidR="00A80F62" w:rsidRPr="000C59AF" w:rsidTr="008A5305">
        <w:trPr>
          <w:gridAfter w:val="1"/>
          <w:wAfter w:w="7" w:type="dxa"/>
          <w:trHeight w:val="4160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F62" w:rsidRPr="000C59AF" w:rsidRDefault="00A80F62" w:rsidP="004A0D6C">
            <w:pPr>
              <w:rPr>
                <w:sz w:val="26"/>
                <w:szCs w:val="26"/>
                <w:lang w:val="uk-UA"/>
              </w:rPr>
            </w:pPr>
          </w:p>
          <w:p w:rsidR="00A80F62" w:rsidRPr="000C59AF" w:rsidRDefault="00A80F62" w:rsidP="004A0D6C">
            <w:pPr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 xml:space="preserve">3.Фінансова підтримка підприємства: </w:t>
            </w:r>
          </w:p>
          <w:p w:rsidR="00A80F62" w:rsidRPr="000C59AF" w:rsidRDefault="00A80F62">
            <w:pPr>
              <w:jc w:val="both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- на оплату електричної енергії;</w:t>
            </w:r>
          </w:p>
          <w:p w:rsidR="00A80F62" w:rsidRPr="000C59AF" w:rsidRDefault="00A80F62">
            <w:pPr>
              <w:jc w:val="both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- на заробітну плату із нарахуванням;</w:t>
            </w:r>
          </w:p>
          <w:p w:rsidR="00A80F62" w:rsidRPr="000C59AF" w:rsidRDefault="00A80F62">
            <w:pPr>
              <w:jc w:val="both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 xml:space="preserve">- на оплату </w:t>
            </w:r>
            <w:r w:rsidRPr="008D4904">
              <w:rPr>
                <w:sz w:val="26"/>
                <w:szCs w:val="26"/>
                <w:lang w:val="uk-UA"/>
              </w:rPr>
              <w:t>банку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0C59AF">
              <w:rPr>
                <w:sz w:val="26"/>
                <w:szCs w:val="26"/>
                <w:lang w:val="uk-UA"/>
              </w:rPr>
              <w:t>ЄБРР комісії за оцінку інвестиційного проєкту «Поліпшення інфраструктури громадського транспорту міста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0C59AF">
              <w:rPr>
                <w:sz w:val="26"/>
                <w:szCs w:val="26"/>
                <w:lang w:val="uk-UA"/>
              </w:rPr>
              <w:t>Херсона шляхом закупівлі нових тролейбусів та супутнього ремонтного обладнання, ремонту та модернізації тролейбусної контактної мережі»;</w:t>
            </w:r>
          </w:p>
          <w:p w:rsidR="00A80F62" w:rsidRPr="000C59AF" w:rsidRDefault="00A80F62">
            <w:pPr>
              <w:jc w:val="both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- на оплату електричної енергії;</w:t>
            </w:r>
          </w:p>
          <w:p w:rsidR="00A80F62" w:rsidRPr="000C59AF" w:rsidRDefault="00A80F62" w:rsidP="00676693">
            <w:pPr>
              <w:jc w:val="both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- на заробітну плату із нарахуванням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F62" w:rsidRPr="000C59AF" w:rsidRDefault="00A80F62" w:rsidP="001816C3">
            <w:pPr>
              <w:jc w:val="both"/>
              <w:rPr>
                <w:sz w:val="26"/>
                <w:szCs w:val="26"/>
                <w:lang w:val="uk-UA"/>
              </w:rPr>
            </w:pPr>
          </w:p>
          <w:p w:rsidR="00A80F62" w:rsidRPr="000C59AF" w:rsidRDefault="00A80F62" w:rsidP="001816C3">
            <w:pPr>
              <w:jc w:val="both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Херсонська міська рада,</w:t>
            </w:r>
            <w:r>
              <w:rPr>
                <w:sz w:val="26"/>
                <w:szCs w:val="26"/>
                <w:lang w:val="uk-UA"/>
              </w:rPr>
              <w:t xml:space="preserve"> управління транспортної, дорожньої інфраструктури і зв’язку міської ради,</w:t>
            </w:r>
            <w:r w:rsidRPr="000C59AF">
              <w:rPr>
                <w:sz w:val="26"/>
                <w:szCs w:val="26"/>
                <w:lang w:val="uk-UA"/>
              </w:rPr>
              <w:t xml:space="preserve"> департамент міського </w:t>
            </w:r>
            <w:r>
              <w:rPr>
                <w:sz w:val="26"/>
                <w:szCs w:val="26"/>
                <w:lang w:val="uk-UA"/>
              </w:rPr>
              <w:t>госпо-</w:t>
            </w:r>
            <w:r w:rsidRPr="000C59AF">
              <w:rPr>
                <w:sz w:val="26"/>
                <w:szCs w:val="26"/>
                <w:lang w:val="uk-UA"/>
              </w:rPr>
              <w:t xml:space="preserve">дарства  міської ради,          </w:t>
            </w:r>
          </w:p>
          <w:p w:rsidR="00A80F62" w:rsidRPr="000C59AF" w:rsidRDefault="00A80F62" w:rsidP="001816C3">
            <w:pPr>
              <w:jc w:val="both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МКП «Херсонелектротранс»</w:t>
            </w:r>
          </w:p>
          <w:p w:rsidR="00A80F62" w:rsidRPr="000C59AF" w:rsidRDefault="00A80F62">
            <w:pPr>
              <w:jc w:val="both"/>
              <w:rPr>
                <w:sz w:val="26"/>
                <w:szCs w:val="26"/>
                <w:lang w:val="uk-UA"/>
              </w:rPr>
            </w:pPr>
          </w:p>
          <w:p w:rsidR="00A80F62" w:rsidRPr="000C59AF" w:rsidRDefault="00A80F62">
            <w:pPr>
              <w:jc w:val="both"/>
              <w:rPr>
                <w:sz w:val="26"/>
                <w:szCs w:val="26"/>
                <w:lang w:val="uk-UA"/>
              </w:rPr>
            </w:pPr>
          </w:p>
          <w:p w:rsidR="00A80F62" w:rsidRPr="000C59AF" w:rsidRDefault="00A80F62">
            <w:pPr>
              <w:jc w:val="both"/>
              <w:rPr>
                <w:sz w:val="26"/>
                <w:szCs w:val="26"/>
                <w:lang w:val="uk-UA"/>
              </w:rPr>
            </w:pPr>
          </w:p>
          <w:p w:rsidR="00A80F62" w:rsidRPr="000C59AF" w:rsidRDefault="00A80F62">
            <w:pPr>
              <w:jc w:val="both"/>
              <w:rPr>
                <w:sz w:val="26"/>
                <w:szCs w:val="26"/>
                <w:lang w:val="uk-UA"/>
              </w:rPr>
            </w:pPr>
          </w:p>
          <w:p w:rsidR="00A80F62" w:rsidRPr="000C59AF" w:rsidRDefault="00A80F62">
            <w:pPr>
              <w:jc w:val="both"/>
              <w:rPr>
                <w:sz w:val="26"/>
                <w:szCs w:val="26"/>
                <w:lang w:val="uk-UA"/>
              </w:rPr>
            </w:pPr>
          </w:p>
          <w:p w:rsidR="00A80F62" w:rsidRPr="000C59AF" w:rsidRDefault="00A80F62" w:rsidP="00B76308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F62" w:rsidRPr="000C59AF" w:rsidRDefault="00A80F6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A80F62" w:rsidRPr="000C59AF" w:rsidRDefault="00A80F62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2020</w:t>
            </w:r>
          </w:p>
          <w:p w:rsidR="00A80F62" w:rsidRPr="000C59AF" w:rsidRDefault="00A80F6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A80F62" w:rsidRDefault="00A80F62" w:rsidP="00B76308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A80F62" w:rsidRPr="00AB65C7" w:rsidRDefault="00A80F62" w:rsidP="00AB65C7">
            <w:pPr>
              <w:rPr>
                <w:sz w:val="26"/>
                <w:szCs w:val="26"/>
                <w:lang w:val="uk-UA"/>
              </w:rPr>
            </w:pPr>
          </w:p>
          <w:p w:rsidR="00A80F62" w:rsidRPr="00AB65C7" w:rsidRDefault="00A80F62" w:rsidP="00AB65C7">
            <w:pPr>
              <w:rPr>
                <w:sz w:val="26"/>
                <w:szCs w:val="26"/>
                <w:lang w:val="uk-UA"/>
              </w:rPr>
            </w:pPr>
          </w:p>
          <w:p w:rsidR="00A80F62" w:rsidRPr="00AB65C7" w:rsidRDefault="00A80F62" w:rsidP="00AB65C7">
            <w:pPr>
              <w:rPr>
                <w:sz w:val="26"/>
                <w:szCs w:val="26"/>
                <w:lang w:val="uk-UA"/>
              </w:rPr>
            </w:pPr>
          </w:p>
          <w:p w:rsidR="00A80F62" w:rsidRPr="00AB65C7" w:rsidRDefault="00A80F62" w:rsidP="00AB65C7">
            <w:pPr>
              <w:rPr>
                <w:sz w:val="26"/>
                <w:szCs w:val="26"/>
                <w:lang w:val="uk-UA"/>
              </w:rPr>
            </w:pPr>
          </w:p>
          <w:p w:rsidR="00A80F62" w:rsidRPr="00AB65C7" w:rsidRDefault="00A80F62" w:rsidP="00AB65C7">
            <w:pPr>
              <w:rPr>
                <w:sz w:val="26"/>
                <w:szCs w:val="26"/>
                <w:lang w:val="uk-UA"/>
              </w:rPr>
            </w:pPr>
          </w:p>
          <w:p w:rsidR="00A80F62" w:rsidRPr="00AB65C7" w:rsidRDefault="00A80F62" w:rsidP="00AB65C7">
            <w:pPr>
              <w:rPr>
                <w:sz w:val="26"/>
                <w:szCs w:val="26"/>
                <w:lang w:val="uk-UA"/>
              </w:rPr>
            </w:pPr>
          </w:p>
          <w:p w:rsidR="00A80F62" w:rsidRPr="00AB65C7" w:rsidRDefault="00A80F62" w:rsidP="00AB65C7">
            <w:pPr>
              <w:rPr>
                <w:sz w:val="26"/>
                <w:szCs w:val="26"/>
                <w:lang w:val="uk-UA"/>
              </w:rPr>
            </w:pPr>
          </w:p>
          <w:p w:rsidR="00A80F62" w:rsidRPr="00AB65C7" w:rsidRDefault="00A80F62" w:rsidP="00AB65C7">
            <w:pPr>
              <w:rPr>
                <w:sz w:val="26"/>
                <w:szCs w:val="26"/>
                <w:lang w:val="uk-UA"/>
              </w:rPr>
            </w:pPr>
          </w:p>
          <w:p w:rsidR="00A80F62" w:rsidRPr="00AB65C7" w:rsidRDefault="00A80F62" w:rsidP="00AB65C7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2021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F62" w:rsidRPr="000C59AF" w:rsidRDefault="00A80F6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A80F62" w:rsidRPr="000C59AF" w:rsidRDefault="00A80F62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68 368,795</w:t>
            </w:r>
          </w:p>
          <w:p w:rsidR="00A80F62" w:rsidRPr="000C59AF" w:rsidRDefault="00A80F6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A80F62" w:rsidRPr="000C59AF" w:rsidRDefault="00A80F62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19 262,600</w:t>
            </w:r>
          </w:p>
          <w:p w:rsidR="00A80F62" w:rsidRPr="000C59AF" w:rsidRDefault="00A80F62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47 880,000</w:t>
            </w:r>
          </w:p>
          <w:p w:rsidR="00A80F62" w:rsidRPr="000C59AF" w:rsidRDefault="00A80F6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A80F62" w:rsidRPr="000C59AF" w:rsidRDefault="00A80F62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1 226,195</w:t>
            </w:r>
          </w:p>
          <w:p w:rsidR="00A80F62" w:rsidRDefault="00A80F62" w:rsidP="00AB65C7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A80F62" w:rsidRDefault="00A80F62" w:rsidP="00AB65C7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A80F62" w:rsidRDefault="00A80F62" w:rsidP="00AB65C7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A80F62" w:rsidRDefault="00A80F62" w:rsidP="00AB65C7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A80F62" w:rsidRDefault="00A80F62" w:rsidP="00AB65C7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A80F62" w:rsidRPr="000C59AF" w:rsidRDefault="00A80F62" w:rsidP="00AB65C7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25 088,900</w:t>
            </w:r>
          </w:p>
          <w:p w:rsidR="00A80F62" w:rsidRPr="000C59AF" w:rsidRDefault="00A80F62" w:rsidP="00AB65C7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54 889,900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F62" w:rsidRPr="000C59AF" w:rsidRDefault="00A80F6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A80F62" w:rsidRPr="000C59AF" w:rsidRDefault="00A80F62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68 368,795</w:t>
            </w:r>
          </w:p>
          <w:p w:rsidR="00A80F62" w:rsidRPr="000C59AF" w:rsidRDefault="00A80F6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A80F62" w:rsidRPr="000C59AF" w:rsidRDefault="00A80F62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19 262,600</w:t>
            </w:r>
          </w:p>
          <w:p w:rsidR="00A80F62" w:rsidRPr="000C59AF" w:rsidRDefault="00A80F62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47 880,000</w:t>
            </w:r>
          </w:p>
          <w:p w:rsidR="00A80F62" w:rsidRPr="000C59AF" w:rsidRDefault="00A80F6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A80F62" w:rsidRDefault="00A80F62" w:rsidP="00AB65C7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1 226,195</w:t>
            </w:r>
          </w:p>
          <w:p w:rsidR="00A80F62" w:rsidRDefault="00A80F62" w:rsidP="00AB65C7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A80F62" w:rsidRDefault="00A80F62" w:rsidP="00AB65C7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A80F62" w:rsidRDefault="00A80F62" w:rsidP="00AB65C7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A80F62" w:rsidRDefault="00A80F62" w:rsidP="00AB65C7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A80F62" w:rsidRDefault="00A80F62" w:rsidP="00AB65C7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A80F62" w:rsidRPr="000C59AF" w:rsidRDefault="00A80F62" w:rsidP="00AB65C7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25 088,900</w:t>
            </w:r>
          </w:p>
          <w:p w:rsidR="00A80F62" w:rsidRPr="000C59AF" w:rsidRDefault="00A80F62" w:rsidP="00AB65C7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54 889,900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F62" w:rsidRPr="000C59AF" w:rsidRDefault="00A80F62" w:rsidP="00EA73F5">
            <w:pPr>
              <w:tabs>
                <w:tab w:val="left" w:pos="603"/>
                <w:tab w:val="center" w:pos="854"/>
              </w:tabs>
              <w:jc w:val="center"/>
              <w:rPr>
                <w:sz w:val="26"/>
                <w:szCs w:val="26"/>
                <w:lang w:val="uk-UA"/>
              </w:rPr>
            </w:pPr>
          </w:p>
          <w:p w:rsidR="00A80F62" w:rsidRPr="000C59AF" w:rsidRDefault="00A80F62" w:rsidP="00EA73F5">
            <w:pPr>
              <w:tabs>
                <w:tab w:val="left" w:pos="603"/>
                <w:tab w:val="center" w:pos="854"/>
              </w:tabs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-</w:t>
            </w:r>
          </w:p>
          <w:p w:rsidR="00A80F62" w:rsidRPr="000C59AF" w:rsidRDefault="00A80F62" w:rsidP="00EA73F5">
            <w:pPr>
              <w:tabs>
                <w:tab w:val="left" w:pos="603"/>
                <w:tab w:val="center" w:pos="854"/>
              </w:tabs>
              <w:jc w:val="center"/>
              <w:rPr>
                <w:sz w:val="26"/>
                <w:szCs w:val="26"/>
                <w:lang w:val="uk-UA"/>
              </w:rPr>
            </w:pPr>
          </w:p>
          <w:p w:rsidR="00A80F62" w:rsidRPr="000C59AF" w:rsidRDefault="00A80F62" w:rsidP="00EA73F5">
            <w:pPr>
              <w:tabs>
                <w:tab w:val="left" w:pos="603"/>
                <w:tab w:val="center" w:pos="854"/>
              </w:tabs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-</w:t>
            </w:r>
          </w:p>
          <w:p w:rsidR="00A80F62" w:rsidRPr="000C59AF" w:rsidRDefault="00A80F62" w:rsidP="00EA73F5">
            <w:pPr>
              <w:tabs>
                <w:tab w:val="left" w:pos="603"/>
                <w:tab w:val="center" w:pos="854"/>
              </w:tabs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-</w:t>
            </w:r>
          </w:p>
          <w:p w:rsidR="00A80F62" w:rsidRPr="000C59AF" w:rsidRDefault="00A80F62" w:rsidP="00EA73F5">
            <w:pPr>
              <w:tabs>
                <w:tab w:val="left" w:pos="-84"/>
                <w:tab w:val="center" w:pos="58"/>
              </w:tabs>
              <w:jc w:val="center"/>
              <w:rPr>
                <w:sz w:val="26"/>
                <w:szCs w:val="26"/>
                <w:lang w:val="uk-UA"/>
              </w:rPr>
            </w:pPr>
          </w:p>
          <w:p w:rsidR="00A80F62" w:rsidRPr="000C59AF" w:rsidRDefault="00A80F62" w:rsidP="00EA73F5">
            <w:pPr>
              <w:tabs>
                <w:tab w:val="left" w:pos="603"/>
                <w:tab w:val="center" w:pos="854"/>
              </w:tabs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-</w:t>
            </w:r>
          </w:p>
          <w:p w:rsidR="00A80F62" w:rsidRPr="000C59AF" w:rsidRDefault="00A80F62" w:rsidP="00EA73F5">
            <w:pPr>
              <w:tabs>
                <w:tab w:val="left" w:pos="603"/>
                <w:tab w:val="center" w:pos="854"/>
              </w:tabs>
              <w:jc w:val="center"/>
              <w:rPr>
                <w:sz w:val="26"/>
                <w:szCs w:val="26"/>
                <w:lang w:val="uk-UA"/>
              </w:rPr>
            </w:pPr>
          </w:p>
          <w:p w:rsidR="00A80F62" w:rsidRPr="000C59AF" w:rsidRDefault="00A80F62" w:rsidP="00EA73F5">
            <w:pPr>
              <w:tabs>
                <w:tab w:val="left" w:pos="603"/>
                <w:tab w:val="center" w:pos="854"/>
              </w:tabs>
              <w:jc w:val="center"/>
              <w:rPr>
                <w:sz w:val="26"/>
                <w:szCs w:val="26"/>
                <w:lang w:val="uk-UA"/>
              </w:rPr>
            </w:pPr>
          </w:p>
          <w:p w:rsidR="00A80F62" w:rsidRPr="000C59AF" w:rsidRDefault="00A80F62" w:rsidP="00EA73F5">
            <w:pPr>
              <w:tabs>
                <w:tab w:val="left" w:pos="603"/>
                <w:tab w:val="center" w:pos="854"/>
              </w:tabs>
              <w:jc w:val="center"/>
              <w:rPr>
                <w:sz w:val="26"/>
                <w:szCs w:val="26"/>
                <w:lang w:val="uk-UA"/>
              </w:rPr>
            </w:pPr>
          </w:p>
          <w:p w:rsidR="00A80F62" w:rsidRPr="000C59AF" w:rsidRDefault="00A80F62" w:rsidP="00EA73F5">
            <w:pPr>
              <w:tabs>
                <w:tab w:val="left" w:pos="603"/>
                <w:tab w:val="center" w:pos="854"/>
              </w:tabs>
              <w:jc w:val="center"/>
              <w:rPr>
                <w:sz w:val="26"/>
                <w:szCs w:val="26"/>
                <w:lang w:val="uk-UA"/>
              </w:rPr>
            </w:pPr>
          </w:p>
          <w:p w:rsidR="00A80F62" w:rsidRDefault="00A80F62" w:rsidP="00AB65C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  <w:p w:rsidR="00A80F62" w:rsidRPr="000C59AF" w:rsidRDefault="00A80F62" w:rsidP="00AB65C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-</w:t>
            </w:r>
          </w:p>
          <w:p w:rsidR="00A80F62" w:rsidRPr="000C59AF" w:rsidRDefault="00A80F62" w:rsidP="00AB65C7">
            <w:pPr>
              <w:tabs>
                <w:tab w:val="left" w:pos="603"/>
                <w:tab w:val="center" w:pos="854"/>
              </w:tabs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-</w:t>
            </w:r>
          </w:p>
        </w:tc>
      </w:tr>
      <w:tr w:rsidR="00A80F62" w:rsidRPr="000C59AF" w:rsidTr="004A0D6C">
        <w:trPr>
          <w:trHeight w:val="373"/>
        </w:trPr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62" w:rsidRPr="000C59AF" w:rsidRDefault="00A80F62">
            <w:pPr>
              <w:jc w:val="both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 xml:space="preserve">Разом 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62" w:rsidRPr="000C59AF" w:rsidRDefault="00A80F62">
            <w:pPr>
              <w:snapToGrid w:val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62" w:rsidRPr="000C59AF" w:rsidRDefault="00A80F62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2018/21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62" w:rsidRPr="000C59AF" w:rsidRDefault="00A80F62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155 165,979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62" w:rsidRPr="000C59AF" w:rsidRDefault="00A80F62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155 165,979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62" w:rsidRPr="000C59AF" w:rsidRDefault="00A80F62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-</w:t>
            </w:r>
          </w:p>
        </w:tc>
      </w:tr>
    </w:tbl>
    <w:p w:rsidR="00A80F62" w:rsidRPr="000C59AF" w:rsidRDefault="00A80F62">
      <w:pPr>
        <w:jc w:val="center"/>
        <w:rPr>
          <w:sz w:val="26"/>
          <w:szCs w:val="26"/>
          <w:lang w:val="uk-UA"/>
        </w:rPr>
      </w:pPr>
      <w:r w:rsidRPr="000C59AF">
        <w:rPr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       </w:t>
      </w:r>
    </w:p>
    <w:p w:rsidR="00A80F62" w:rsidRPr="000C59AF" w:rsidRDefault="00A80F62">
      <w:pPr>
        <w:jc w:val="both"/>
        <w:rPr>
          <w:sz w:val="26"/>
          <w:szCs w:val="26"/>
          <w:lang w:val="uk-UA"/>
        </w:rPr>
      </w:pPr>
      <w:r w:rsidRPr="000C59AF">
        <w:rPr>
          <w:sz w:val="26"/>
          <w:szCs w:val="26"/>
          <w:lang w:val="uk-UA"/>
        </w:rPr>
        <w:t>____________</w:t>
      </w:r>
    </w:p>
    <w:p w:rsidR="00A80F62" w:rsidRPr="000C59AF" w:rsidRDefault="00A80F62">
      <w:pPr>
        <w:jc w:val="both"/>
        <w:rPr>
          <w:sz w:val="26"/>
          <w:szCs w:val="26"/>
          <w:lang w:val="uk-UA"/>
        </w:rPr>
      </w:pPr>
    </w:p>
    <w:p w:rsidR="00A80F62" w:rsidRPr="000C59AF" w:rsidRDefault="00A80F62">
      <w:pPr>
        <w:jc w:val="both"/>
        <w:rPr>
          <w:sz w:val="26"/>
          <w:szCs w:val="26"/>
          <w:lang w:val="uk-UA"/>
        </w:rPr>
      </w:pPr>
    </w:p>
    <w:p w:rsidR="00A80F62" w:rsidRPr="000C59AF" w:rsidRDefault="00A80F62" w:rsidP="00A26720">
      <w:pPr>
        <w:rPr>
          <w:sz w:val="26"/>
          <w:szCs w:val="26"/>
          <w:lang w:val="uk-UA"/>
        </w:rPr>
      </w:pPr>
      <w:bookmarkStart w:id="0" w:name="_GoBack"/>
      <w:bookmarkEnd w:id="0"/>
    </w:p>
    <w:p w:rsidR="00A80F62" w:rsidRPr="000C59AF" w:rsidRDefault="00A80F62">
      <w:pPr>
        <w:jc w:val="both"/>
        <w:rPr>
          <w:sz w:val="26"/>
          <w:szCs w:val="26"/>
          <w:lang w:val="uk-UA"/>
        </w:rPr>
      </w:pPr>
    </w:p>
    <w:p w:rsidR="00A80F62" w:rsidRPr="000C59AF" w:rsidRDefault="00A80F62">
      <w:pPr>
        <w:jc w:val="both"/>
        <w:rPr>
          <w:sz w:val="26"/>
          <w:szCs w:val="26"/>
          <w:lang w:val="uk-UA"/>
        </w:rPr>
      </w:pPr>
    </w:p>
    <w:p w:rsidR="00A80F62" w:rsidRPr="000C59AF" w:rsidRDefault="00A80F62">
      <w:pPr>
        <w:rPr>
          <w:sz w:val="26"/>
          <w:szCs w:val="26"/>
          <w:lang w:val="uk-UA"/>
        </w:rPr>
        <w:sectPr w:rsidR="00A80F62" w:rsidRPr="000C59AF" w:rsidSect="00B76308">
          <w:pgSz w:w="16838" w:h="11906" w:orient="landscape"/>
          <w:pgMar w:top="289" w:right="567" w:bottom="284" w:left="1134" w:header="0" w:footer="0" w:gutter="0"/>
          <w:cols w:space="720"/>
          <w:formProt w:val="0"/>
          <w:docGrid w:linePitch="360"/>
        </w:sectPr>
      </w:pPr>
    </w:p>
    <w:p w:rsidR="00A80F62" w:rsidRPr="000C59AF" w:rsidRDefault="00A80F62" w:rsidP="00A26720">
      <w:pPr>
        <w:jc w:val="center"/>
        <w:rPr>
          <w:b/>
          <w:sz w:val="26"/>
          <w:szCs w:val="26"/>
          <w:lang w:val="uk-UA"/>
        </w:rPr>
      </w:pPr>
      <w:r w:rsidRPr="000C59AF">
        <w:rPr>
          <w:b/>
          <w:sz w:val="26"/>
          <w:szCs w:val="26"/>
          <w:lang w:val="uk-UA"/>
        </w:rPr>
        <w:t>Пояснювальна записка</w:t>
      </w:r>
    </w:p>
    <w:p w:rsidR="00A80F62" w:rsidRPr="000C59AF" w:rsidRDefault="00A80F62">
      <w:pPr>
        <w:jc w:val="center"/>
        <w:rPr>
          <w:b/>
          <w:sz w:val="26"/>
          <w:szCs w:val="26"/>
          <w:lang w:val="uk-UA"/>
        </w:rPr>
      </w:pPr>
      <w:r w:rsidRPr="000C59AF">
        <w:rPr>
          <w:b/>
          <w:sz w:val="26"/>
          <w:szCs w:val="26"/>
          <w:lang w:val="uk-UA"/>
        </w:rPr>
        <w:t xml:space="preserve">до проєкту рішення міської ради </w:t>
      </w:r>
    </w:p>
    <w:p w:rsidR="00A80F62" w:rsidRPr="000C59AF" w:rsidRDefault="00A80F62">
      <w:pPr>
        <w:jc w:val="center"/>
        <w:rPr>
          <w:b/>
          <w:sz w:val="26"/>
          <w:szCs w:val="26"/>
          <w:lang w:val="uk-UA"/>
        </w:rPr>
      </w:pPr>
      <w:r w:rsidRPr="000C59AF">
        <w:rPr>
          <w:b/>
          <w:sz w:val="26"/>
          <w:szCs w:val="26"/>
          <w:lang w:val="uk-UA"/>
        </w:rPr>
        <w:t xml:space="preserve">«Про внесення змін  до Міської програми розвитку електротранспорту в                    м. Херсоні на 2018-2032 роки, затвердженої рішенням міської ради від </w:t>
      </w:r>
    </w:p>
    <w:p w:rsidR="00A80F62" w:rsidRPr="000C59AF" w:rsidRDefault="00A80F62">
      <w:pPr>
        <w:jc w:val="center"/>
        <w:rPr>
          <w:b/>
          <w:sz w:val="26"/>
          <w:szCs w:val="26"/>
          <w:lang w:val="uk-UA"/>
        </w:rPr>
      </w:pPr>
      <w:r w:rsidRPr="000C59AF">
        <w:rPr>
          <w:b/>
          <w:sz w:val="26"/>
          <w:szCs w:val="26"/>
          <w:lang w:val="uk-UA"/>
        </w:rPr>
        <w:t>22.12.2017 № 1109» (зі змінами)</w:t>
      </w:r>
    </w:p>
    <w:p w:rsidR="00A80F62" w:rsidRPr="000C59AF" w:rsidRDefault="00A80F62">
      <w:pPr>
        <w:rPr>
          <w:b/>
          <w:sz w:val="26"/>
          <w:szCs w:val="26"/>
          <w:lang w:val="uk-UA"/>
        </w:rPr>
      </w:pPr>
    </w:p>
    <w:p w:rsidR="00A80F62" w:rsidRPr="000C59AF" w:rsidRDefault="00A80F62" w:rsidP="00F179F6">
      <w:pPr>
        <w:ind w:firstLine="709"/>
        <w:jc w:val="both"/>
        <w:rPr>
          <w:sz w:val="26"/>
          <w:szCs w:val="26"/>
          <w:lang w:val="uk-UA"/>
        </w:rPr>
      </w:pPr>
      <w:r w:rsidRPr="000C59AF">
        <w:rPr>
          <w:sz w:val="26"/>
          <w:szCs w:val="26"/>
          <w:lang w:val="uk-UA"/>
        </w:rPr>
        <w:t>В місті Херсоні послуги з перевезення пасажирів електротранспортом надаються міським комунальним підприємством «Херсонелектротранс» (далі – підприємство). Щоденно в робочі дні на маршрути міста виходять 40 тролейбусів. На численні прохання жителів міста з 16 березня 2021 року введені рейси до 23.00 години по маршрутам №1, №3, №9, №12.</w:t>
      </w:r>
    </w:p>
    <w:p w:rsidR="00A80F62" w:rsidRDefault="00A80F62" w:rsidP="00E44DFC">
      <w:pPr>
        <w:ind w:firstLine="709"/>
        <w:jc w:val="both"/>
        <w:rPr>
          <w:sz w:val="26"/>
          <w:szCs w:val="26"/>
          <w:lang w:val="uk-UA"/>
        </w:rPr>
      </w:pPr>
      <w:r w:rsidRPr="000C59AF">
        <w:rPr>
          <w:sz w:val="26"/>
          <w:szCs w:val="26"/>
          <w:lang w:val="uk-UA"/>
        </w:rPr>
        <w:t xml:space="preserve">Для безпеки мешканців міста, а також з метою унеможливлення виникнення аварійних ситуацій на тролейбусній контактній мережі </w:t>
      </w:r>
      <w:r>
        <w:rPr>
          <w:sz w:val="26"/>
          <w:szCs w:val="26"/>
          <w:lang w:val="uk-UA"/>
        </w:rPr>
        <w:t>необхідно внести</w:t>
      </w:r>
      <w:r w:rsidRPr="000C59AF">
        <w:rPr>
          <w:sz w:val="26"/>
          <w:szCs w:val="26"/>
          <w:lang w:val="uk-UA"/>
        </w:rPr>
        <w:t xml:space="preserve"> змін</w:t>
      </w:r>
      <w:r>
        <w:rPr>
          <w:sz w:val="26"/>
          <w:szCs w:val="26"/>
          <w:lang w:val="uk-UA"/>
        </w:rPr>
        <w:t>и</w:t>
      </w:r>
      <w:r w:rsidRPr="000C59AF">
        <w:rPr>
          <w:sz w:val="26"/>
          <w:szCs w:val="26"/>
          <w:lang w:val="uk-UA"/>
        </w:rPr>
        <w:t xml:space="preserve"> до Міської програми розвитку електротранспорту у м. Херсоні на 2018-2032 роки, </w:t>
      </w:r>
      <w:r>
        <w:rPr>
          <w:sz w:val="26"/>
          <w:szCs w:val="26"/>
          <w:lang w:val="uk-UA"/>
        </w:rPr>
        <w:t>д</w:t>
      </w:r>
      <w:r w:rsidRPr="000C59AF">
        <w:rPr>
          <w:sz w:val="26"/>
          <w:szCs w:val="26"/>
          <w:lang w:val="uk-UA"/>
        </w:rPr>
        <w:t>оповни</w:t>
      </w:r>
      <w:r>
        <w:rPr>
          <w:sz w:val="26"/>
          <w:szCs w:val="26"/>
          <w:lang w:val="uk-UA"/>
        </w:rPr>
        <w:t>вши додаток 4</w:t>
      </w:r>
      <w:r w:rsidRPr="000C59A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за</w:t>
      </w:r>
      <w:r w:rsidRPr="000C59AF">
        <w:rPr>
          <w:sz w:val="26"/>
          <w:szCs w:val="26"/>
          <w:lang w:val="uk-UA"/>
        </w:rPr>
        <w:t>ход</w:t>
      </w:r>
      <w:r>
        <w:rPr>
          <w:sz w:val="26"/>
          <w:szCs w:val="26"/>
          <w:lang w:val="uk-UA"/>
        </w:rPr>
        <w:t xml:space="preserve">ами з фінансування </w:t>
      </w:r>
      <w:r w:rsidRPr="000C59AF">
        <w:rPr>
          <w:sz w:val="26"/>
          <w:szCs w:val="26"/>
          <w:lang w:val="uk-UA"/>
        </w:rPr>
        <w:t>капітальн</w:t>
      </w:r>
      <w:r>
        <w:rPr>
          <w:sz w:val="26"/>
          <w:szCs w:val="26"/>
          <w:lang w:val="uk-UA"/>
        </w:rPr>
        <w:t>ого</w:t>
      </w:r>
      <w:r w:rsidRPr="000C59AF">
        <w:rPr>
          <w:sz w:val="26"/>
          <w:szCs w:val="26"/>
          <w:lang w:val="uk-UA"/>
        </w:rPr>
        <w:t xml:space="preserve"> ремонт</w:t>
      </w:r>
      <w:r>
        <w:rPr>
          <w:sz w:val="26"/>
          <w:szCs w:val="26"/>
          <w:lang w:val="uk-UA"/>
        </w:rPr>
        <w:t>у</w:t>
      </w:r>
      <w:r w:rsidRPr="000C59AF">
        <w:rPr>
          <w:sz w:val="26"/>
          <w:szCs w:val="26"/>
          <w:lang w:val="uk-UA"/>
        </w:rPr>
        <w:t xml:space="preserve"> ділянки контактної тролейбусної мережі інв. № 100092 (проспект Ушакова - вул. Перекопська) з заміною 3</w:t>
      </w:r>
      <w:r>
        <w:rPr>
          <w:sz w:val="26"/>
          <w:szCs w:val="26"/>
          <w:lang w:val="uk-UA"/>
        </w:rPr>
        <w:t>9</w:t>
      </w:r>
      <w:r w:rsidRPr="000C59AF">
        <w:rPr>
          <w:sz w:val="26"/>
          <w:szCs w:val="26"/>
          <w:lang w:val="uk-UA"/>
        </w:rPr>
        <w:t xml:space="preserve"> електричних опор </w:t>
      </w:r>
      <w:r>
        <w:rPr>
          <w:sz w:val="26"/>
          <w:szCs w:val="26"/>
          <w:lang w:val="uk-UA"/>
        </w:rPr>
        <w:t xml:space="preserve"> у сумі </w:t>
      </w:r>
      <w:r w:rsidRPr="000C59AF">
        <w:rPr>
          <w:sz w:val="26"/>
          <w:szCs w:val="26"/>
          <w:lang w:val="uk-UA"/>
        </w:rPr>
        <w:t>1</w:t>
      </w:r>
      <w:r>
        <w:rPr>
          <w:sz w:val="26"/>
          <w:szCs w:val="26"/>
          <w:lang w:val="uk-UA"/>
        </w:rPr>
        <w:t xml:space="preserve"> </w:t>
      </w:r>
      <w:r w:rsidRPr="000C59AF">
        <w:rPr>
          <w:sz w:val="26"/>
          <w:szCs w:val="26"/>
          <w:lang w:val="uk-UA"/>
        </w:rPr>
        <w:t xml:space="preserve">500,0 тис. грн. </w:t>
      </w:r>
    </w:p>
    <w:p w:rsidR="00A80F62" w:rsidRDefault="00A80F62" w:rsidP="00E44DF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Також, д</w:t>
      </w:r>
      <w:r w:rsidRPr="000C59AF">
        <w:rPr>
          <w:sz w:val="26"/>
          <w:szCs w:val="26"/>
          <w:lang w:val="uk-UA"/>
        </w:rPr>
        <w:t>ля забезпечення стабільної роботи підприємства, недопущення появи заборгованості з виплати заробітної плати, оплати електричної енергії, з урахуванням компенсації збиткових годин роботи тролейбусів,</w:t>
      </w:r>
      <w:r>
        <w:rPr>
          <w:sz w:val="26"/>
          <w:szCs w:val="26"/>
          <w:lang w:val="uk-UA"/>
        </w:rPr>
        <w:t xml:space="preserve"> необхідно внести</w:t>
      </w:r>
      <w:r w:rsidRPr="000C59AF">
        <w:rPr>
          <w:sz w:val="26"/>
          <w:szCs w:val="26"/>
          <w:lang w:val="uk-UA"/>
        </w:rPr>
        <w:t xml:space="preserve"> змін</w:t>
      </w:r>
      <w:r>
        <w:rPr>
          <w:sz w:val="26"/>
          <w:szCs w:val="26"/>
          <w:lang w:val="uk-UA"/>
        </w:rPr>
        <w:t>и</w:t>
      </w:r>
      <w:r w:rsidRPr="000C59AF">
        <w:rPr>
          <w:sz w:val="26"/>
          <w:szCs w:val="26"/>
          <w:lang w:val="uk-UA"/>
        </w:rPr>
        <w:t xml:space="preserve"> до</w:t>
      </w:r>
      <w:r>
        <w:rPr>
          <w:sz w:val="26"/>
          <w:szCs w:val="26"/>
          <w:lang w:val="uk-UA"/>
        </w:rPr>
        <w:t xml:space="preserve">             додатку 5</w:t>
      </w:r>
      <w:r w:rsidRPr="000C59AF">
        <w:rPr>
          <w:sz w:val="26"/>
          <w:szCs w:val="26"/>
          <w:lang w:val="uk-UA"/>
        </w:rPr>
        <w:t xml:space="preserve"> Міської програми розвитку електротранспорту у м. Херсоні на 2018-2032 роки,</w:t>
      </w:r>
      <w:r>
        <w:rPr>
          <w:sz w:val="26"/>
          <w:szCs w:val="26"/>
          <w:lang w:val="uk-UA"/>
        </w:rPr>
        <w:t xml:space="preserve"> передбачивши фінансування підприємства </w:t>
      </w:r>
      <w:r w:rsidRPr="000C59A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на оплату електричної енергії у сумі 25 088,9 тис. грн, та </w:t>
      </w:r>
      <w:r w:rsidRPr="000C59AF">
        <w:rPr>
          <w:sz w:val="26"/>
          <w:szCs w:val="26"/>
          <w:lang w:val="uk-UA"/>
        </w:rPr>
        <w:t> на заробітну плату із нарахуванням</w:t>
      </w:r>
      <w:r>
        <w:rPr>
          <w:sz w:val="26"/>
          <w:szCs w:val="26"/>
          <w:lang w:val="uk-UA"/>
        </w:rPr>
        <w:t xml:space="preserve">  у сумі  54 889,9 тис. грн. </w:t>
      </w:r>
    </w:p>
    <w:p w:rsidR="00A80F62" w:rsidRDefault="00A80F62" w:rsidP="00E44DFC">
      <w:pPr>
        <w:ind w:firstLine="709"/>
        <w:jc w:val="both"/>
        <w:rPr>
          <w:sz w:val="26"/>
          <w:szCs w:val="26"/>
          <w:lang w:val="uk-UA"/>
        </w:rPr>
      </w:pPr>
    </w:p>
    <w:p w:rsidR="00A80F62" w:rsidRDefault="00A80F62" w:rsidP="00E44DFC">
      <w:pPr>
        <w:ind w:firstLine="709"/>
        <w:jc w:val="both"/>
        <w:rPr>
          <w:sz w:val="26"/>
          <w:szCs w:val="26"/>
          <w:lang w:val="uk-UA"/>
        </w:rPr>
      </w:pPr>
    </w:p>
    <w:p w:rsidR="00A80F62" w:rsidRDefault="00A80F62" w:rsidP="00E44DFC">
      <w:pPr>
        <w:ind w:firstLine="709"/>
        <w:jc w:val="both"/>
        <w:rPr>
          <w:sz w:val="26"/>
          <w:szCs w:val="26"/>
          <w:lang w:val="uk-UA"/>
        </w:rPr>
      </w:pPr>
    </w:p>
    <w:p w:rsidR="00A80F62" w:rsidRPr="00E44DFC" w:rsidRDefault="00A80F62" w:rsidP="00E44DFC">
      <w:pPr>
        <w:jc w:val="both"/>
        <w:rPr>
          <w:b/>
          <w:sz w:val="26"/>
          <w:szCs w:val="26"/>
          <w:lang w:val="uk-UA"/>
        </w:rPr>
      </w:pPr>
      <w:r w:rsidRPr="00E44DFC">
        <w:rPr>
          <w:b/>
          <w:sz w:val="26"/>
          <w:szCs w:val="26"/>
          <w:lang w:val="uk-UA"/>
        </w:rPr>
        <w:t>В.о. директора департаменту</w:t>
      </w:r>
    </w:p>
    <w:p w:rsidR="00A80F62" w:rsidRPr="00E44DFC" w:rsidRDefault="00A80F62" w:rsidP="00E44DFC">
      <w:pPr>
        <w:jc w:val="both"/>
        <w:rPr>
          <w:b/>
          <w:sz w:val="26"/>
          <w:szCs w:val="26"/>
          <w:lang w:val="uk-UA"/>
        </w:rPr>
      </w:pPr>
      <w:r w:rsidRPr="00E44DFC">
        <w:rPr>
          <w:b/>
          <w:sz w:val="26"/>
          <w:szCs w:val="26"/>
          <w:lang w:val="uk-UA"/>
        </w:rPr>
        <w:t xml:space="preserve">міського господарства  </w:t>
      </w:r>
      <w:r>
        <w:rPr>
          <w:b/>
          <w:sz w:val="26"/>
          <w:szCs w:val="26"/>
          <w:lang w:val="uk-UA"/>
        </w:rPr>
        <w:t>міської ради</w:t>
      </w:r>
      <w:r w:rsidRPr="00E44DFC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                    </w:t>
      </w:r>
      <w:r w:rsidRPr="00E44DFC">
        <w:rPr>
          <w:b/>
          <w:sz w:val="26"/>
          <w:szCs w:val="26"/>
          <w:lang w:val="uk-UA"/>
        </w:rPr>
        <w:t xml:space="preserve">               Тетяна СЕРОГОДСЬКА</w:t>
      </w:r>
    </w:p>
    <w:p w:rsidR="00A80F62" w:rsidRDefault="00A80F62">
      <w:pPr>
        <w:ind w:right="-567" w:hanging="360"/>
        <w:rPr>
          <w:sz w:val="26"/>
          <w:szCs w:val="26"/>
          <w:lang w:val="uk-UA"/>
        </w:rPr>
      </w:pPr>
    </w:p>
    <w:p w:rsidR="00A80F62" w:rsidRDefault="00A80F62">
      <w:pPr>
        <w:ind w:right="-567" w:hanging="360"/>
        <w:rPr>
          <w:sz w:val="26"/>
          <w:szCs w:val="26"/>
          <w:lang w:val="uk-UA"/>
        </w:rPr>
      </w:pPr>
    </w:p>
    <w:p w:rsidR="00A80F62" w:rsidRDefault="00A80F62">
      <w:pPr>
        <w:ind w:right="-567" w:hanging="360"/>
        <w:rPr>
          <w:sz w:val="26"/>
          <w:szCs w:val="26"/>
          <w:lang w:val="uk-UA"/>
        </w:rPr>
      </w:pPr>
    </w:p>
    <w:p w:rsidR="00A80F62" w:rsidRDefault="00A80F62">
      <w:pPr>
        <w:ind w:right="-567" w:hanging="360"/>
        <w:rPr>
          <w:sz w:val="26"/>
          <w:szCs w:val="26"/>
          <w:lang w:val="uk-UA"/>
        </w:rPr>
      </w:pPr>
    </w:p>
    <w:p w:rsidR="00A80F62" w:rsidRDefault="00A80F62">
      <w:pPr>
        <w:ind w:right="-567" w:hanging="360"/>
        <w:rPr>
          <w:sz w:val="26"/>
          <w:szCs w:val="26"/>
          <w:lang w:val="uk-UA"/>
        </w:rPr>
      </w:pPr>
    </w:p>
    <w:p w:rsidR="00A80F62" w:rsidRDefault="00A80F62">
      <w:pPr>
        <w:ind w:right="-567" w:hanging="360"/>
        <w:rPr>
          <w:sz w:val="26"/>
          <w:szCs w:val="26"/>
          <w:lang w:val="uk-UA"/>
        </w:rPr>
      </w:pPr>
    </w:p>
    <w:p w:rsidR="00A80F62" w:rsidRDefault="00A80F62">
      <w:pPr>
        <w:ind w:right="-567" w:hanging="360"/>
        <w:rPr>
          <w:sz w:val="26"/>
          <w:szCs w:val="26"/>
          <w:lang w:val="uk-UA"/>
        </w:rPr>
      </w:pPr>
    </w:p>
    <w:p w:rsidR="00A80F62" w:rsidRDefault="00A80F62">
      <w:pPr>
        <w:ind w:right="-567" w:hanging="360"/>
        <w:rPr>
          <w:sz w:val="26"/>
          <w:szCs w:val="26"/>
          <w:lang w:val="uk-UA"/>
        </w:rPr>
      </w:pPr>
    </w:p>
    <w:p w:rsidR="00A80F62" w:rsidRDefault="00A80F62">
      <w:pPr>
        <w:ind w:right="-567" w:hanging="360"/>
        <w:rPr>
          <w:sz w:val="26"/>
          <w:szCs w:val="26"/>
          <w:lang w:val="uk-UA"/>
        </w:rPr>
      </w:pPr>
    </w:p>
    <w:p w:rsidR="00A80F62" w:rsidRDefault="00A80F62">
      <w:pPr>
        <w:ind w:right="-567" w:hanging="360"/>
        <w:rPr>
          <w:sz w:val="26"/>
          <w:szCs w:val="26"/>
          <w:lang w:val="uk-UA"/>
        </w:rPr>
      </w:pPr>
    </w:p>
    <w:p w:rsidR="00A80F62" w:rsidRDefault="00A80F62">
      <w:pPr>
        <w:ind w:right="-567" w:hanging="360"/>
        <w:rPr>
          <w:sz w:val="26"/>
          <w:szCs w:val="26"/>
          <w:lang w:val="uk-UA"/>
        </w:rPr>
      </w:pPr>
    </w:p>
    <w:p w:rsidR="00A80F62" w:rsidRDefault="00A80F62">
      <w:pPr>
        <w:ind w:right="-567" w:hanging="360"/>
        <w:rPr>
          <w:sz w:val="26"/>
          <w:szCs w:val="26"/>
          <w:lang w:val="uk-UA"/>
        </w:rPr>
      </w:pPr>
    </w:p>
    <w:p w:rsidR="00A80F62" w:rsidRDefault="00A80F62">
      <w:pPr>
        <w:ind w:right="-567" w:hanging="360"/>
        <w:rPr>
          <w:sz w:val="26"/>
          <w:szCs w:val="26"/>
          <w:lang w:val="uk-UA"/>
        </w:rPr>
      </w:pPr>
    </w:p>
    <w:p w:rsidR="00A80F62" w:rsidRDefault="00A80F62">
      <w:pPr>
        <w:ind w:right="-567" w:hanging="360"/>
        <w:rPr>
          <w:sz w:val="26"/>
          <w:szCs w:val="26"/>
          <w:lang w:val="uk-UA"/>
        </w:rPr>
      </w:pPr>
    </w:p>
    <w:p w:rsidR="00A80F62" w:rsidRDefault="00A80F62">
      <w:pPr>
        <w:ind w:right="-567" w:hanging="360"/>
        <w:rPr>
          <w:sz w:val="26"/>
          <w:szCs w:val="26"/>
          <w:lang w:val="uk-UA"/>
        </w:rPr>
      </w:pPr>
    </w:p>
    <w:p w:rsidR="00A80F62" w:rsidRDefault="00A80F62">
      <w:pPr>
        <w:ind w:right="-567" w:hanging="360"/>
        <w:rPr>
          <w:sz w:val="26"/>
          <w:szCs w:val="26"/>
          <w:lang w:val="uk-UA"/>
        </w:rPr>
      </w:pPr>
    </w:p>
    <w:p w:rsidR="00A80F62" w:rsidRDefault="00A80F62">
      <w:pPr>
        <w:ind w:right="-567" w:hanging="360"/>
        <w:rPr>
          <w:sz w:val="26"/>
          <w:szCs w:val="26"/>
          <w:lang w:val="uk-UA"/>
        </w:rPr>
      </w:pPr>
    </w:p>
    <w:p w:rsidR="00A80F62" w:rsidRDefault="00A80F62">
      <w:pPr>
        <w:ind w:right="-567" w:hanging="360"/>
        <w:rPr>
          <w:sz w:val="26"/>
          <w:szCs w:val="26"/>
          <w:lang w:val="uk-UA"/>
        </w:rPr>
      </w:pPr>
    </w:p>
    <w:p w:rsidR="00A80F62" w:rsidRDefault="00A80F62">
      <w:pPr>
        <w:ind w:right="-567" w:hanging="360"/>
        <w:rPr>
          <w:sz w:val="26"/>
          <w:szCs w:val="26"/>
          <w:lang w:val="uk-UA"/>
        </w:rPr>
      </w:pPr>
    </w:p>
    <w:p w:rsidR="00A80F62" w:rsidRDefault="00A80F62">
      <w:pPr>
        <w:ind w:right="-567" w:hanging="360"/>
        <w:rPr>
          <w:sz w:val="26"/>
          <w:szCs w:val="26"/>
          <w:lang w:val="uk-UA"/>
        </w:rPr>
      </w:pPr>
    </w:p>
    <w:p w:rsidR="00A80F62" w:rsidRDefault="00A80F62" w:rsidP="00AB65C7">
      <w:pPr>
        <w:pStyle w:val="1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Порівняльна таблиця </w:t>
      </w:r>
    </w:p>
    <w:p w:rsidR="00A80F62" w:rsidRDefault="00A80F62" w:rsidP="00AB65C7">
      <w:pPr>
        <w:pStyle w:val="1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до проєкту рішення міської ради </w:t>
      </w:r>
    </w:p>
    <w:p w:rsidR="00A80F62" w:rsidRDefault="00A80F62" w:rsidP="00AB65C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«Про внесення змін до Міської програми розвитку електротранспорту </w:t>
      </w:r>
    </w:p>
    <w:p w:rsidR="00A80F62" w:rsidRDefault="00A80F62" w:rsidP="00AB65C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 м. Херсоні на 2018-20</w:t>
      </w:r>
      <w:r>
        <w:rPr>
          <w:b/>
          <w:sz w:val="26"/>
          <w:szCs w:val="26"/>
          <w:lang w:val="uk-UA"/>
        </w:rPr>
        <w:t>32</w:t>
      </w:r>
      <w:r>
        <w:rPr>
          <w:b/>
          <w:sz w:val="26"/>
          <w:szCs w:val="26"/>
        </w:rPr>
        <w:t xml:space="preserve"> роки» </w:t>
      </w:r>
    </w:p>
    <w:p w:rsidR="00A80F62" w:rsidRDefault="00A80F62" w:rsidP="00AB65C7">
      <w:pPr>
        <w:jc w:val="center"/>
        <w:rPr>
          <w:b/>
          <w:bCs/>
          <w:sz w:val="26"/>
          <w:szCs w:val="26"/>
        </w:rPr>
      </w:pPr>
    </w:p>
    <w:tbl>
      <w:tblPr>
        <w:tblW w:w="0" w:type="auto"/>
        <w:jc w:val="center"/>
        <w:tblInd w:w="-257" w:type="dxa"/>
        <w:tblLayout w:type="fixed"/>
        <w:tblLook w:val="0000"/>
      </w:tblPr>
      <w:tblGrid>
        <w:gridCol w:w="4760"/>
        <w:gridCol w:w="4961"/>
      </w:tblGrid>
      <w:tr w:rsidR="00A80F62" w:rsidTr="00E20E27">
        <w:trPr>
          <w:jc w:val="center"/>
        </w:trPr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0F62" w:rsidRDefault="00A80F62" w:rsidP="00E20E27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</w:rPr>
              <w:t>Редакція відповідно до</w:t>
            </w:r>
            <w:r>
              <w:rPr>
                <w:b/>
                <w:sz w:val="26"/>
                <w:szCs w:val="26"/>
              </w:rPr>
              <w:t xml:space="preserve"> Міської програми розвитку електротранспорту </w:t>
            </w:r>
          </w:p>
          <w:p w:rsidR="00A80F62" w:rsidRDefault="00A80F62" w:rsidP="00E20E27">
            <w:pPr>
              <w:spacing w:after="160" w:line="252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 м. Херсоні на 2018-20</w:t>
            </w:r>
            <w:r>
              <w:rPr>
                <w:b/>
                <w:sz w:val="26"/>
                <w:szCs w:val="26"/>
                <w:lang w:val="uk-UA"/>
              </w:rPr>
              <w:t>32</w:t>
            </w:r>
            <w:r>
              <w:rPr>
                <w:b/>
                <w:sz w:val="26"/>
                <w:szCs w:val="26"/>
              </w:rPr>
              <w:t xml:space="preserve"> роки</w:t>
            </w:r>
            <w:r>
              <w:rPr>
                <w:b/>
                <w:sz w:val="26"/>
                <w:szCs w:val="26"/>
                <w:lang w:val="uk-UA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F62" w:rsidRDefault="00A80F62" w:rsidP="00E20E27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</w:rPr>
              <w:t>Редакція «</w:t>
            </w:r>
            <w:r>
              <w:rPr>
                <w:b/>
                <w:sz w:val="26"/>
                <w:szCs w:val="26"/>
              </w:rPr>
              <w:t xml:space="preserve">Про внесення змін  до Міської програми розвитку електротранспорту </w:t>
            </w:r>
          </w:p>
          <w:p w:rsidR="00A80F62" w:rsidRDefault="00A80F62" w:rsidP="00E20E27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 м. Херсоні на 2018-20</w:t>
            </w:r>
            <w:r>
              <w:rPr>
                <w:b/>
                <w:sz w:val="26"/>
                <w:szCs w:val="26"/>
                <w:lang w:val="uk-UA"/>
              </w:rPr>
              <w:t>32</w:t>
            </w:r>
            <w:r>
              <w:rPr>
                <w:b/>
                <w:sz w:val="26"/>
                <w:szCs w:val="26"/>
              </w:rPr>
              <w:t xml:space="preserve"> роки»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</w:p>
          <w:p w:rsidR="00A80F62" w:rsidRDefault="00A80F62" w:rsidP="00E20E27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A80F62" w:rsidTr="00E20E27">
        <w:trPr>
          <w:jc w:val="center"/>
        </w:trPr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0F62" w:rsidRDefault="00A80F62" w:rsidP="00E20E27">
            <w:pPr>
              <w:rPr>
                <w:bCs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Додаток 4                                                    «</w:t>
            </w:r>
            <w:r>
              <w:rPr>
                <w:bCs/>
                <w:sz w:val="26"/>
                <w:szCs w:val="26"/>
              </w:rPr>
              <w:t>Заходи з будівництва та реконструкції тролейбусних ліній</w:t>
            </w:r>
            <w:r>
              <w:rPr>
                <w:sz w:val="26"/>
                <w:szCs w:val="26"/>
              </w:rPr>
              <w:t>»</w:t>
            </w:r>
          </w:p>
          <w:p w:rsidR="00A80F62" w:rsidRPr="000C59AF" w:rsidRDefault="00A80F62" w:rsidP="005E24A1">
            <w:pPr>
              <w:jc w:val="both"/>
              <w:rPr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 xml:space="preserve">- капітальний ремонт ділянки контактної тролейбусної мережі </w:t>
            </w:r>
            <w:r>
              <w:rPr>
                <w:bCs/>
                <w:sz w:val="26"/>
                <w:szCs w:val="26"/>
                <w:lang w:val="uk-UA"/>
              </w:rPr>
              <w:t xml:space="preserve">               </w:t>
            </w:r>
            <w:r w:rsidRPr="000C59AF">
              <w:rPr>
                <w:bCs/>
                <w:sz w:val="26"/>
                <w:szCs w:val="26"/>
                <w:lang w:val="uk-UA"/>
              </w:rPr>
              <w:t>інв. №100094 (вул. Іллюші Кулика);</w:t>
            </w:r>
          </w:p>
          <w:p w:rsidR="00A80F62" w:rsidRPr="00AB65C7" w:rsidRDefault="00A80F62" w:rsidP="005E24A1">
            <w:pPr>
              <w:tabs>
                <w:tab w:val="num" w:pos="1080"/>
              </w:tabs>
              <w:autoSpaceDE w:val="0"/>
              <w:autoSpaceDN w:val="0"/>
              <w:adjustRightInd w:val="0"/>
              <w:spacing w:after="160" w:line="228" w:lineRule="auto"/>
              <w:ind w:left="17"/>
              <w:rPr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 xml:space="preserve">- капітальний ремонт ділянки контактної тролейбусної мережі </w:t>
            </w:r>
            <w:r>
              <w:rPr>
                <w:bCs/>
                <w:sz w:val="26"/>
                <w:szCs w:val="26"/>
                <w:lang w:val="uk-UA"/>
              </w:rPr>
              <w:t xml:space="preserve">                </w:t>
            </w:r>
            <w:r w:rsidRPr="000C59AF">
              <w:rPr>
                <w:bCs/>
                <w:sz w:val="26"/>
                <w:szCs w:val="26"/>
                <w:lang w:val="uk-UA"/>
              </w:rPr>
              <w:t>інв. №</w:t>
            </w:r>
            <w:r>
              <w:rPr>
                <w:bCs/>
                <w:sz w:val="26"/>
                <w:szCs w:val="26"/>
                <w:lang w:val="uk-UA"/>
              </w:rPr>
              <w:t>100096 (вул. Полтавська)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62" w:rsidRDefault="00A80F62" w:rsidP="00E20E27">
            <w:pPr>
              <w:rPr>
                <w:bCs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Додаток 4                                                    «</w:t>
            </w:r>
            <w:r>
              <w:rPr>
                <w:bCs/>
                <w:sz w:val="26"/>
                <w:szCs w:val="26"/>
              </w:rPr>
              <w:t>Заходи  з  будівництва  та  реконструкції тролейбусних ліній</w:t>
            </w:r>
            <w:r>
              <w:rPr>
                <w:sz w:val="26"/>
                <w:szCs w:val="26"/>
              </w:rPr>
              <w:t>»</w:t>
            </w:r>
          </w:p>
          <w:p w:rsidR="00A80F62" w:rsidRPr="000C59AF" w:rsidRDefault="00A80F62" w:rsidP="005E24A1">
            <w:pPr>
              <w:jc w:val="both"/>
              <w:rPr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 xml:space="preserve">- капітальний ремонт ділянки контактної тролейбусної мережі інв. №100094 </w:t>
            </w:r>
            <w:r>
              <w:rPr>
                <w:bCs/>
                <w:sz w:val="26"/>
                <w:szCs w:val="26"/>
                <w:lang w:val="uk-UA"/>
              </w:rPr>
              <w:t xml:space="preserve">              </w:t>
            </w:r>
            <w:r w:rsidRPr="000C59AF">
              <w:rPr>
                <w:bCs/>
                <w:sz w:val="26"/>
                <w:szCs w:val="26"/>
                <w:lang w:val="uk-UA"/>
              </w:rPr>
              <w:t>(вул. Іллюші Кулика);</w:t>
            </w:r>
          </w:p>
          <w:p w:rsidR="00A80F62" w:rsidRDefault="00A80F62" w:rsidP="005E24A1">
            <w:pPr>
              <w:jc w:val="both"/>
              <w:rPr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- капітальний ремонт ділянки контактної тролейбусної мережі інв. №</w:t>
            </w:r>
            <w:r>
              <w:rPr>
                <w:bCs/>
                <w:sz w:val="26"/>
                <w:szCs w:val="26"/>
                <w:lang w:val="uk-UA"/>
              </w:rPr>
              <w:t>100096                (вул. Полтавська)</w:t>
            </w:r>
          </w:p>
          <w:p w:rsidR="00A80F62" w:rsidRDefault="00A80F62" w:rsidP="00E20E2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капітальний ремонт ділянки контактної тролейбусної мережі інв. № 100092 (проспект Ушакова</w:t>
            </w:r>
            <w:r>
              <w:rPr>
                <w:sz w:val="26"/>
                <w:szCs w:val="26"/>
                <w:lang w:val="uk-UA"/>
              </w:rPr>
              <w:t>-вул. Перекопська</w:t>
            </w:r>
            <w:r>
              <w:rPr>
                <w:sz w:val="26"/>
                <w:szCs w:val="26"/>
              </w:rPr>
              <w:t>) –1</w:t>
            </w:r>
            <w:r>
              <w:rPr>
                <w:sz w:val="26"/>
                <w:szCs w:val="26"/>
                <w:lang w:val="uk-UA"/>
              </w:rPr>
              <w:t>5</w:t>
            </w:r>
            <w:r>
              <w:rPr>
                <w:sz w:val="26"/>
                <w:szCs w:val="26"/>
              </w:rPr>
              <w:t>00,00 тис.грн.</w:t>
            </w:r>
          </w:p>
          <w:p w:rsidR="00A80F62" w:rsidRDefault="00A80F62" w:rsidP="00E20E27">
            <w:pPr>
              <w:jc w:val="both"/>
              <w:rPr>
                <w:sz w:val="16"/>
                <w:szCs w:val="16"/>
              </w:rPr>
            </w:pPr>
          </w:p>
        </w:tc>
      </w:tr>
      <w:tr w:rsidR="00A80F62" w:rsidTr="00E20E27">
        <w:trPr>
          <w:jc w:val="center"/>
        </w:trPr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0F62" w:rsidRDefault="00A80F62" w:rsidP="00E20E27">
            <w:pPr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</w:rPr>
              <w:t xml:space="preserve">Додаток 5                                                    «Заходи  із  забезпечення  беззбиткового функціонування  міського  електро-транспорту» </w:t>
            </w:r>
          </w:p>
          <w:p w:rsidR="00A80F62" w:rsidRDefault="00A80F62" w:rsidP="00F55B91">
            <w:pPr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п.3. Фінансова підтримка підприємства:</w:t>
            </w:r>
          </w:p>
          <w:p w:rsidR="00A80F62" w:rsidRPr="000C59AF" w:rsidRDefault="00A80F62" w:rsidP="00F55B91">
            <w:pPr>
              <w:jc w:val="both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- на оплату електричної енергії</w:t>
            </w:r>
            <w:r>
              <w:rPr>
                <w:sz w:val="26"/>
                <w:szCs w:val="26"/>
                <w:lang w:val="uk-UA"/>
              </w:rPr>
              <w:t xml:space="preserve"> –              21837,0 тис.грн.</w:t>
            </w:r>
          </w:p>
          <w:p w:rsidR="00A80F62" w:rsidRPr="00F55B91" w:rsidRDefault="00A80F62" w:rsidP="00F55B91">
            <w:pPr>
              <w:rPr>
                <w:sz w:val="26"/>
                <w:szCs w:val="26"/>
                <w:lang w:val="uk-UA" w:eastAsia="en-US"/>
              </w:rPr>
            </w:pPr>
            <w:r w:rsidRPr="000C59AF">
              <w:rPr>
                <w:sz w:val="26"/>
                <w:szCs w:val="26"/>
                <w:lang w:val="uk-UA"/>
              </w:rPr>
              <w:t>- на заробітну плату із нарахуванням</w:t>
            </w:r>
            <w:r>
              <w:rPr>
                <w:sz w:val="26"/>
                <w:szCs w:val="26"/>
                <w:lang w:val="uk-UA"/>
              </w:rPr>
              <w:t xml:space="preserve"> – 53670,0 тис.грн.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62" w:rsidRDefault="00A80F62" w:rsidP="00E20E27">
            <w:pPr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</w:rPr>
              <w:t>Додаток 5                                                    «Заходи  із  забезпечення  беззбиткового функціонування  міського  електро-транспорту»</w:t>
            </w:r>
          </w:p>
          <w:p w:rsidR="00A80F62" w:rsidRDefault="00A80F62" w:rsidP="00AB65C7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 w:eastAsia="en-US"/>
              </w:rPr>
              <w:t>п.3. Фінансова підтримка підприємства:</w:t>
            </w:r>
          </w:p>
          <w:p w:rsidR="00A80F62" w:rsidRPr="000C59AF" w:rsidRDefault="00A80F62" w:rsidP="00AB65C7">
            <w:pPr>
              <w:jc w:val="both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- на оплату електричної енергії</w:t>
            </w:r>
            <w:r>
              <w:rPr>
                <w:sz w:val="26"/>
                <w:szCs w:val="26"/>
                <w:lang w:val="uk-UA"/>
              </w:rPr>
              <w:t xml:space="preserve"> –              25 088,9 тис.грн.</w:t>
            </w:r>
          </w:p>
          <w:p w:rsidR="00A80F62" w:rsidRDefault="00A80F62" w:rsidP="00AB65C7">
            <w:pPr>
              <w:spacing w:after="160" w:line="252" w:lineRule="auto"/>
              <w:jc w:val="both"/>
              <w:rPr>
                <w:bCs/>
                <w:sz w:val="26"/>
                <w:szCs w:val="26"/>
                <w:lang w:eastAsia="en-US"/>
              </w:rPr>
            </w:pPr>
            <w:r w:rsidRPr="000C59AF">
              <w:rPr>
                <w:sz w:val="26"/>
                <w:szCs w:val="26"/>
                <w:lang w:val="uk-UA"/>
              </w:rPr>
              <w:t>- на заробітну плату із нарахуванням</w:t>
            </w:r>
            <w:r>
              <w:rPr>
                <w:sz w:val="26"/>
                <w:szCs w:val="26"/>
                <w:lang w:val="uk-UA"/>
              </w:rPr>
              <w:t xml:space="preserve"> – 54 889,9 тис.грн.</w:t>
            </w:r>
          </w:p>
        </w:tc>
      </w:tr>
    </w:tbl>
    <w:p w:rsidR="00A80F62" w:rsidRDefault="00A80F62" w:rsidP="00AB65C7">
      <w:pPr>
        <w:ind w:firstLine="360"/>
        <w:rPr>
          <w:sz w:val="27"/>
          <w:szCs w:val="27"/>
          <w:lang w:eastAsia="en-US"/>
        </w:rPr>
      </w:pPr>
    </w:p>
    <w:p w:rsidR="00A80F62" w:rsidRPr="00AB65C7" w:rsidRDefault="00A80F62">
      <w:pPr>
        <w:ind w:right="-567" w:hanging="360"/>
        <w:rPr>
          <w:sz w:val="26"/>
          <w:szCs w:val="26"/>
        </w:rPr>
      </w:pPr>
    </w:p>
    <w:sectPr w:rsidR="00A80F62" w:rsidRPr="00AB65C7" w:rsidSect="0001114B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0EB8"/>
    <w:rsid w:val="0001114B"/>
    <w:rsid w:val="00011370"/>
    <w:rsid w:val="00040EBD"/>
    <w:rsid w:val="00062F95"/>
    <w:rsid w:val="000B2FC1"/>
    <w:rsid w:val="000C59AF"/>
    <w:rsid w:val="000C735F"/>
    <w:rsid w:val="001106CF"/>
    <w:rsid w:val="00116AC5"/>
    <w:rsid w:val="00142399"/>
    <w:rsid w:val="00145CB4"/>
    <w:rsid w:val="001530B8"/>
    <w:rsid w:val="00172AF1"/>
    <w:rsid w:val="001816C3"/>
    <w:rsid w:val="001A16E5"/>
    <w:rsid w:val="002C5BAE"/>
    <w:rsid w:val="002D5849"/>
    <w:rsid w:val="002F1646"/>
    <w:rsid w:val="002F5509"/>
    <w:rsid w:val="0031188C"/>
    <w:rsid w:val="0031694C"/>
    <w:rsid w:val="00331A34"/>
    <w:rsid w:val="00356877"/>
    <w:rsid w:val="0035726B"/>
    <w:rsid w:val="00371ADE"/>
    <w:rsid w:val="00394E86"/>
    <w:rsid w:val="004025D7"/>
    <w:rsid w:val="00432138"/>
    <w:rsid w:val="00451EC8"/>
    <w:rsid w:val="00491AE3"/>
    <w:rsid w:val="00492365"/>
    <w:rsid w:val="004A0D6C"/>
    <w:rsid w:val="004C7E45"/>
    <w:rsid w:val="004F0EB8"/>
    <w:rsid w:val="004F3708"/>
    <w:rsid w:val="00504785"/>
    <w:rsid w:val="00506A6C"/>
    <w:rsid w:val="00517553"/>
    <w:rsid w:val="0054133C"/>
    <w:rsid w:val="00550C65"/>
    <w:rsid w:val="0055165C"/>
    <w:rsid w:val="005819DE"/>
    <w:rsid w:val="00586ACB"/>
    <w:rsid w:val="00592B1A"/>
    <w:rsid w:val="005E24A1"/>
    <w:rsid w:val="005E2C52"/>
    <w:rsid w:val="005F2850"/>
    <w:rsid w:val="00604B54"/>
    <w:rsid w:val="00620EA8"/>
    <w:rsid w:val="00626313"/>
    <w:rsid w:val="00676693"/>
    <w:rsid w:val="006A148B"/>
    <w:rsid w:val="006A2ECC"/>
    <w:rsid w:val="006B3409"/>
    <w:rsid w:val="006B7CD0"/>
    <w:rsid w:val="006E240F"/>
    <w:rsid w:val="0070670C"/>
    <w:rsid w:val="00710A30"/>
    <w:rsid w:val="00766F70"/>
    <w:rsid w:val="007A02CE"/>
    <w:rsid w:val="007A3271"/>
    <w:rsid w:val="007A48FA"/>
    <w:rsid w:val="007A7E96"/>
    <w:rsid w:val="007B5B7C"/>
    <w:rsid w:val="007F4CF9"/>
    <w:rsid w:val="00840F91"/>
    <w:rsid w:val="00851A1C"/>
    <w:rsid w:val="00862B89"/>
    <w:rsid w:val="00881587"/>
    <w:rsid w:val="00882A81"/>
    <w:rsid w:val="00885F55"/>
    <w:rsid w:val="00886C56"/>
    <w:rsid w:val="008A5305"/>
    <w:rsid w:val="008A78A6"/>
    <w:rsid w:val="008C697F"/>
    <w:rsid w:val="008D4904"/>
    <w:rsid w:val="0094057C"/>
    <w:rsid w:val="009877E7"/>
    <w:rsid w:val="009B0AD3"/>
    <w:rsid w:val="009D3EC0"/>
    <w:rsid w:val="00A04A89"/>
    <w:rsid w:val="00A26720"/>
    <w:rsid w:val="00A53467"/>
    <w:rsid w:val="00A752A7"/>
    <w:rsid w:val="00A80F62"/>
    <w:rsid w:val="00A91CFB"/>
    <w:rsid w:val="00A962E5"/>
    <w:rsid w:val="00AB65C7"/>
    <w:rsid w:val="00AE6ADA"/>
    <w:rsid w:val="00AF7A65"/>
    <w:rsid w:val="00B1406A"/>
    <w:rsid w:val="00B26B17"/>
    <w:rsid w:val="00B347CC"/>
    <w:rsid w:val="00B41F1C"/>
    <w:rsid w:val="00B540D8"/>
    <w:rsid w:val="00B54483"/>
    <w:rsid w:val="00B73FA7"/>
    <w:rsid w:val="00B74517"/>
    <w:rsid w:val="00B76308"/>
    <w:rsid w:val="00B7774B"/>
    <w:rsid w:val="00B97219"/>
    <w:rsid w:val="00BC219E"/>
    <w:rsid w:val="00BE5264"/>
    <w:rsid w:val="00C15307"/>
    <w:rsid w:val="00C24A27"/>
    <w:rsid w:val="00C30CF9"/>
    <w:rsid w:val="00C44E21"/>
    <w:rsid w:val="00C528C8"/>
    <w:rsid w:val="00C57647"/>
    <w:rsid w:val="00C64EB2"/>
    <w:rsid w:val="00C81165"/>
    <w:rsid w:val="00C97B76"/>
    <w:rsid w:val="00CC78DC"/>
    <w:rsid w:val="00D17762"/>
    <w:rsid w:val="00D3400D"/>
    <w:rsid w:val="00D418D4"/>
    <w:rsid w:val="00D7066F"/>
    <w:rsid w:val="00DA1882"/>
    <w:rsid w:val="00DE2F33"/>
    <w:rsid w:val="00DF481B"/>
    <w:rsid w:val="00E1022D"/>
    <w:rsid w:val="00E125A0"/>
    <w:rsid w:val="00E20E27"/>
    <w:rsid w:val="00E44DFC"/>
    <w:rsid w:val="00E4759B"/>
    <w:rsid w:val="00E933BA"/>
    <w:rsid w:val="00E978D8"/>
    <w:rsid w:val="00EA73F5"/>
    <w:rsid w:val="00EB1F76"/>
    <w:rsid w:val="00EE7802"/>
    <w:rsid w:val="00F06CC3"/>
    <w:rsid w:val="00F179F6"/>
    <w:rsid w:val="00F440EC"/>
    <w:rsid w:val="00F45DDE"/>
    <w:rsid w:val="00F55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14B"/>
    <w:pPr>
      <w:suppressAutoHyphens/>
    </w:pPr>
    <w:rPr>
      <w:rFonts w:ascii="Times New Roman" w:hAnsi="Times New Roman" w:cs="Times New Roman"/>
      <w:sz w:val="24"/>
      <w:szCs w:val="20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с отступом Знак"/>
    <w:uiPriority w:val="99"/>
    <w:rsid w:val="0001114B"/>
    <w:rPr>
      <w:sz w:val="28"/>
      <w:lang w:val="uk-UA"/>
    </w:rPr>
  </w:style>
  <w:style w:type="character" w:customStyle="1" w:styleId="a0">
    <w:name w:val="Текст выноски Знак"/>
    <w:uiPriority w:val="99"/>
    <w:rsid w:val="0001114B"/>
    <w:rPr>
      <w:rFonts w:ascii="Tahoma" w:hAnsi="Tahoma"/>
      <w:sz w:val="16"/>
    </w:rPr>
  </w:style>
  <w:style w:type="paragraph" w:styleId="Title">
    <w:name w:val="Title"/>
    <w:basedOn w:val="Normal"/>
    <w:next w:val="BodyText"/>
    <w:link w:val="TitleChar"/>
    <w:uiPriority w:val="99"/>
    <w:qFormat/>
    <w:rsid w:val="0001114B"/>
    <w:pPr>
      <w:keepNext/>
      <w:spacing w:before="240" w:after="12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6A2ECC"/>
    <w:rPr>
      <w:rFonts w:ascii="Cambria" w:hAnsi="Cambria" w:cs="Times New Roman"/>
      <w:b/>
      <w:kern w:val="28"/>
      <w:sz w:val="32"/>
      <w:lang w:eastAsia="zh-CN"/>
    </w:rPr>
  </w:style>
  <w:style w:type="paragraph" w:styleId="BodyText">
    <w:name w:val="Body Text"/>
    <w:basedOn w:val="Normal"/>
    <w:link w:val="BodyTextChar"/>
    <w:uiPriority w:val="99"/>
    <w:rsid w:val="0001114B"/>
    <w:pPr>
      <w:spacing w:after="120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A2ECC"/>
    <w:rPr>
      <w:rFonts w:ascii="Times New Roman" w:hAnsi="Times New Roman" w:cs="Times New Roman"/>
      <w:sz w:val="20"/>
      <w:lang w:eastAsia="zh-CN"/>
    </w:rPr>
  </w:style>
  <w:style w:type="paragraph" w:styleId="List">
    <w:name w:val="List"/>
    <w:basedOn w:val="BodyText"/>
    <w:uiPriority w:val="99"/>
    <w:rsid w:val="0001114B"/>
    <w:rPr>
      <w:rFonts w:cs="Lucida Sans"/>
    </w:rPr>
  </w:style>
  <w:style w:type="paragraph" w:styleId="Caption">
    <w:name w:val="caption"/>
    <w:basedOn w:val="Normal"/>
    <w:uiPriority w:val="99"/>
    <w:qFormat/>
    <w:rsid w:val="0001114B"/>
    <w:pPr>
      <w:suppressLineNumbers/>
      <w:spacing w:before="120" w:after="120"/>
    </w:pPr>
    <w:rPr>
      <w:rFonts w:cs="Lucida Sans"/>
      <w:i/>
      <w:iCs/>
      <w:szCs w:val="24"/>
    </w:rPr>
  </w:style>
  <w:style w:type="paragraph" w:styleId="Index1">
    <w:name w:val="index 1"/>
    <w:basedOn w:val="Normal"/>
    <w:next w:val="Normal"/>
    <w:autoRedefine/>
    <w:uiPriority w:val="99"/>
    <w:semiHidden/>
    <w:rsid w:val="00D17762"/>
    <w:pPr>
      <w:ind w:left="240" w:hanging="240"/>
    </w:pPr>
  </w:style>
  <w:style w:type="paragraph" w:styleId="IndexHeading">
    <w:name w:val="index heading"/>
    <w:basedOn w:val="Normal"/>
    <w:uiPriority w:val="99"/>
    <w:rsid w:val="0001114B"/>
    <w:pPr>
      <w:suppressLineNumbers/>
    </w:pPr>
    <w:rPr>
      <w:rFonts w:cs="Lucida Sans"/>
    </w:rPr>
  </w:style>
  <w:style w:type="paragraph" w:styleId="BodyTextIndent">
    <w:name w:val="Body Text Indent"/>
    <w:basedOn w:val="Normal"/>
    <w:link w:val="BodyTextIndentChar"/>
    <w:uiPriority w:val="99"/>
    <w:rsid w:val="0001114B"/>
    <w:pPr>
      <w:ind w:left="1440" w:hanging="360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A2ECC"/>
    <w:rPr>
      <w:rFonts w:ascii="Times New Roman" w:hAnsi="Times New Roman" w:cs="Times New Roman"/>
      <w:sz w:val="20"/>
      <w:lang w:eastAsia="zh-CN"/>
    </w:rPr>
  </w:style>
  <w:style w:type="paragraph" w:customStyle="1" w:styleId="a1">
    <w:name w:val="Содержимое таблицы"/>
    <w:basedOn w:val="Normal"/>
    <w:uiPriority w:val="99"/>
    <w:rsid w:val="0001114B"/>
    <w:pPr>
      <w:suppressLineNumbers/>
    </w:pPr>
    <w:rPr>
      <w:szCs w:val="24"/>
    </w:rPr>
  </w:style>
  <w:style w:type="paragraph" w:customStyle="1" w:styleId="1">
    <w:name w:val="Заголовок1"/>
    <w:basedOn w:val="Normal"/>
    <w:next w:val="BodyText"/>
    <w:uiPriority w:val="99"/>
    <w:rsid w:val="0001114B"/>
    <w:pPr>
      <w:jc w:val="center"/>
    </w:pPr>
    <w:rPr>
      <w:sz w:val="32"/>
      <w:szCs w:val="24"/>
      <w:lang w:val="uk-UA"/>
    </w:rPr>
  </w:style>
  <w:style w:type="paragraph" w:styleId="BalloonText">
    <w:name w:val="Balloon Text"/>
    <w:basedOn w:val="Normal"/>
    <w:link w:val="BalloonTextChar"/>
    <w:uiPriority w:val="99"/>
    <w:rsid w:val="0001114B"/>
    <w:rPr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2ECC"/>
    <w:rPr>
      <w:rFonts w:ascii="Times New Roman" w:hAnsi="Times New Roman" w:cs="Times New Roman"/>
      <w:sz w:val="2"/>
      <w:lang w:eastAsia="zh-CN"/>
    </w:rPr>
  </w:style>
  <w:style w:type="paragraph" w:customStyle="1" w:styleId="a2">
    <w:name w:val="Заголовок таблицы"/>
    <w:basedOn w:val="a1"/>
    <w:uiPriority w:val="99"/>
    <w:rsid w:val="0001114B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69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278</TotalTime>
  <Pages>8</Pages>
  <Words>1763</Words>
  <Characters>10050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Asus</dc:creator>
  <cp:keywords/>
  <dc:description/>
  <cp:lastModifiedBy>Пользователь Windows</cp:lastModifiedBy>
  <cp:revision>11</cp:revision>
  <cp:lastPrinted>2021-05-12T08:49:00Z</cp:lastPrinted>
  <dcterms:created xsi:type="dcterms:W3CDTF">2021-04-15T09:04:00Z</dcterms:created>
  <dcterms:modified xsi:type="dcterms:W3CDTF">2021-05-12T09:24:00Z</dcterms:modified>
</cp:coreProperties>
</file>