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2502EF" w:rsidRP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766E75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2502EF" w:rsidRP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766E75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2502EF" w:rsidRPr="00766E75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766E75">
        <w:rPr>
          <w:rFonts w:ascii="Times New Roman" w:hAnsi="Times New Roman"/>
          <w:sz w:val="26"/>
          <w:szCs w:val="26"/>
          <w:u w:color="000000"/>
          <w:lang w:val="uk-UA"/>
        </w:rPr>
        <w:t xml:space="preserve">на фасаді будівлі №139/4 </w:t>
      </w:r>
    </w:p>
    <w:p w:rsidR="002502EF" w:rsidRPr="00766E75" w:rsidRDefault="00492A6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>
        <w:rPr>
          <w:rFonts w:ascii="Times New Roman" w:hAnsi="Times New Roman"/>
          <w:sz w:val="26"/>
          <w:szCs w:val="26"/>
          <w:u w:color="000000"/>
          <w:lang w:val="uk-UA"/>
        </w:rPr>
        <w:t>по вулиці Іллюш</w:t>
      </w:r>
      <w:r w:rsidR="00766E75" w:rsidRPr="00766E75">
        <w:rPr>
          <w:rFonts w:ascii="Times New Roman" w:hAnsi="Times New Roman"/>
          <w:sz w:val="26"/>
          <w:szCs w:val="26"/>
          <w:u w:color="000000"/>
          <w:lang w:val="uk-UA"/>
        </w:rPr>
        <w:t>і Кулика</w:t>
      </w: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502EF" w:rsidRPr="00766E75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2502EF" w:rsidRPr="00492A62" w:rsidRDefault="00766E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492A62">
        <w:rPr>
          <w:rFonts w:ascii="Times New Roman" w:hAnsi="Times New Roman"/>
          <w:sz w:val="26"/>
          <w:szCs w:val="26"/>
          <w:u w:color="000000"/>
          <w:lang w:val="uk-UA"/>
        </w:rPr>
        <w:t>В И Р І Ш И В :</w:t>
      </w:r>
    </w:p>
    <w:p w:rsidR="002502EF" w:rsidRPr="00492A62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1. Вжити заходів щодо демонтажу самовільно розташованого рекламного засобу (далі – РЗ) на фасад</w:t>
      </w:r>
      <w:r w:rsidR="00492A62">
        <w:rPr>
          <w:rFonts w:cs="Arial Unicode MS"/>
          <w:color w:val="000000"/>
          <w:sz w:val="26"/>
          <w:szCs w:val="26"/>
          <w:u w:color="000000"/>
          <w:lang w:val="uk-UA" w:eastAsia="ru-RU"/>
        </w:rPr>
        <w:t>і будівлі №139/4 по вулиці Іллюш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і Кулика,  розміром 0,95х5 м, власником якого є товариство з обмеженою відповідальністю «АЛЛО»</w:t>
      </w:r>
      <w:r w:rsidR="00492A62">
        <w:rPr>
          <w:rFonts w:cs="Arial Unicode MS"/>
          <w:color w:val="000000"/>
          <w:sz w:val="26"/>
          <w:szCs w:val="26"/>
          <w:u w:color="000000"/>
          <w:lang w:val="uk-UA" w:eastAsia="ru-RU"/>
        </w:rPr>
        <w:t>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3. Інспекції видати власнику РЗ припис про демонтаж у самостійному порядку протягом 3 (трьох) днів або, у разі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 xml:space="preserve"> відсутності власника РЗ,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довести до його відома шляхом розміщення на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 про демонтаж із фотофіксацією цього повідомлення. 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lastRenderedPageBreak/>
        <w:t xml:space="preserve">4. У разі невиконання самостійно демонтажу власником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протягом 3 (трьох) днів з моменту отримання акта-припису чи розміщення на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повідомлення, визначеного пунктом 3 цього рішення, здійснити демонтаж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вживши наступних заходів: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рішення. 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4.2. Комунальному підприємству (далі – КП) «Сервіс-опт» відповідно до повноважень: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4.2.1. Організувати виконання робіт з демонтажу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вказаного у пункті 1 цього рішення, та подальше його зберігання.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4.2.2. У разі отримання письмової заяви власника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), підготувати розрахунок витрат на проведення робіт із демонтажу та зберігання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та вручити його власнику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під розписку.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4.2.3. Після відшкодування власником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його власнику зі складанням акта приймання-передачі, один примірник якого видається власнику </w:t>
      </w: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а другий у подальшому зберігається в </w:t>
      </w:r>
      <w:r w:rsidR="00FF090D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              </w:t>
      </w:r>
      <w:bookmarkStart w:id="0" w:name="_GoBack"/>
      <w:bookmarkEnd w:id="0"/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КП «Сервіс-опт».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4.3. Встановити, що  демонтований РЗ зберігається не більше 6 (шести) місяців з дати проведення демонтажу.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66E75" w:rsidRPr="00766E75" w:rsidRDefault="00766E75" w:rsidP="00766E75">
      <w:pPr>
        <w:ind w:firstLine="720"/>
        <w:jc w:val="both"/>
        <w:outlineLvl w:val="0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6. Відповідальність за виконання цього рішення покласти на Інспекцію та          КП «Сервіс-опт».</w:t>
      </w:r>
    </w:p>
    <w:p w:rsidR="00766E75" w:rsidRPr="00766E75" w:rsidRDefault="00766E75" w:rsidP="00766E75">
      <w:pPr>
        <w:ind w:firstLine="720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766E75">
        <w:rPr>
          <w:rFonts w:cs="Arial Unicode MS"/>
          <w:color w:val="000000"/>
          <w:sz w:val="26"/>
          <w:szCs w:val="26"/>
          <w:u w:color="000000"/>
          <w:lang w:val="uk-UA" w:eastAsia="ru-RU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766E75" w:rsidRPr="00766E75" w:rsidRDefault="00766E75" w:rsidP="00766E75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766E75" w:rsidRPr="00766E75" w:rsidRDefault="00766E75" w:rsidP="00766E75">
      <w:pPr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  <w:r w:rsidRPr="00766E75">
        <w:rPr>
          <w:rFonts w:cs="Arial Unicode MS"/>
          <w:color w:val="000000"/>
          <w:sz w:val="28"/>
          <w:szCs w:val="28"/>
          <w:u w:color="000000"/>
          <w:lang w:val="uk-UA" w:eastAsia="ru-RU"/>
        </w:rPr>
        <w:t>Міський голова                                                                                Ігор КОЛИХАЄВ</w:t>
      </w: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766E75" w:rsidRPr="00766E75" w:rsidRDefault="00766E75" w:rsidP="00766E75">
      <w:pPr>
        <w:pStyle w:val="a4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720"/>
        <w:jc w:val="both"/>
        <w:rPr>
          <w:rFonts w:ascii="Times New Roman" w:hAnsi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. </w:t>
      </w:r>
    </w:p>
    <w:p w:rsidR="00766E75" w:rsidRDefault="00766E75" w:rsidP="00766E75">
      <w:pPr>
        <w:pStyle w:val="a4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720"/>
        <w:jc w:val="both"/>
        <w:rPr>
          <w:rFonts w:ascii="Times New Roman" w:hAnsi="Times New Roman"/>
          <w:sz w:val="26"/>
          <w:szCs w:val="26"/>
          <w:u w:color="000000"/>
        </w:rPr>
      </w:pPr>
    </w:p>
    <w:p w:rsidR="002502EF" w:rsidRDefault="002502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hint="eastAsia"/>
        </w:rPr>
      </w:pPr>
    </w:p>
    <w:sectPr w:rsidR="002502EF" w:rsidSect="00492A62">
      <w:headerReference w:type="default" r:id="rId8"/>
      <w:pgSz w:w="11906" w:h="16838"/>
      <w:pgMar w:top="1134" w:right="567" w:bottom="1134" w:left="1701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55" w:rsidRDefault="00766E75">
      <w:r>
        <w:separator/>
      </w:r>
    </w:p>
  </w:endnote>
  <w:endnote w:type="continuationSeparator" w:id="0">
    <w:p w:rsidR="00AA2155" w:rsidRDefault="0076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55" w:rsidRDefault="00766E75">
      <w:r>
        <w:separator/>
      </w:r>
    </w:p>
  </w:footnote>
  <w:footnote w:type="continuationSeparator" w:id="0">
    <w:p w:rsidR="00AA2155" w:rsidRDefault="0076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772686"/>
      <w:docPartObj>
        <w:docPartGallery w:val="Page Numbers (Top of Page)"/>
        <w:docPartUnique/>
      </w:docPartObj>
    </w:sdtPr>
    <w:sdtContent>
      <w:p w:rsidR="00492A62" w:rsidRDefault="00492A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40" w:rsidRPr="00714140">
          <w:rPr>
            <w:noProof/>
            <w:lang w:val="ru-RU"/>
          </w:rPr>
          <w:t>2</w:t>
        </w:r>
        <w:r>
          <w:fldChar w:fldCharType="end"/>
        </w:r>
      </w:p>
    </w:sdtContent>
  </w:sdt>
  <w:p w:rsidR="002502EF" w:rsidRDefault="002502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97B"/>
    <w:multiLevelType w:val="hybridMultilevel"/>
    <w:tmpl w:val="800CF348"/>
    <w:styleLink w:val="1"/>
    <w:lvl w:ilvl="0" w:tplc="DB608C46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87A32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E8DA4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20B68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E270F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A750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6789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21A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A68C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10754A"/>
    <w:multiLevelType w:val="hybridMultilevel"/>
    <w:tmpl w:val="800CF34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02EF"/>
    <w:rsid w:val="002502EF"/>
    <w:rsid w:val="00385E71"/>
    <w:rsid w:val="00492A62"/>
    <w:rsid w:val="00714140"/>
    <w:rsid w:val="00766E75"/>
    <w:rsid w:val="00AA2155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492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A62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492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A6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492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A62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492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A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2021-08-19T15:47:00Z</cp:lastPrinted>
  <dcterms:created xsi:type="dcterms:W3CDTF">2021-08-19T13:03:00Z</dcterms:created>
  <dcterms:modified xsi:type="dcterms:W3CDTF">2021-08-19T15:47:00Z</dcterms:modified>
</cp:coreProperties>
</file>