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>рекламн</w:t>
      </w:r>
      <w:r w:rsidR="0011142B">
        <w:rPr>
          <w:sz w:val="26"/>
          <w:szCs w:val="26"/>
          <w:lang w:val="uk-UA"/>
        </w:rPr>
        <w:t>их засобів</w:t>
      </w:r>
      <w:r w:rsidR="00F47020">
        <w:rPr>
          <w:sz w:val="26"/>
          <w:szCs w:val="26"/>
          <w:lang w:val="uk-UA"/>
        </w:rPr>
        <w:t xml:space="preserve"> </w:t>
      </w:r>
    </w:p>
    <w:p w:rsidR="00F0227A" w:rsidRDefault="00F0227A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вулиці </w:t>
      </w:r>
      <w:r w:rsidR="00064E3F">
        <w:rPr>
          <w:sz w:val="26"/>
          <w:szCs w:val="26"/>
          <w:lang w:val="uk-UA"/>
        </w:rPr>
        <w:t>49-ої Гвардійської Херсонської дивізії</w:t>
      </w:r>
      <w:r>
        <w:rPr>
          <w:sz w:val="26"/>
          <w:szCs w:val="26"/>
          <w:lang w:val="uk-UA"/>
        </w:rPr>
        <w:t xml:space="preserve"> </w:t>
      </w:r>
    </w:p>
    <w:p w:rsidR="00064E3F" w:rsidRDefault="00064E3F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[</w:t>
      </w:r>
      <w:r w:rsidR="00F0227A">
        <w:rPr>
          <w:sz w:val="26"/>
          <w:szCs w:val="26"/>
          <w:lang w:val="uk-UA"/>
        </w:rPr>
        <w:t>у районі б</w:t>
      </w:r>
      <w:r>
        <w:rPr>
          <w:sz w:val="26"/>
          <w:szCs w:val="26"/>
          <w:lang w:val="uk-UA"/>
        </w:rPr>
        <w:t>удівлі №10А, ринку «Таврійський»</w:t>
      </w:r>
    </w:p>
    <w:p w:rsidR="00F47020" w:rsidRPr="00055B52" w:rsidRDefault="00064E3F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(навпроти площі 40-річчя Перемоги</w:t>
      </w:r>
      <w:r w:rsidR="00F0227A">
        <w:rPr>
          <w:sz w:val="26"/>
          <w:szCs w:val="26"/>
          <w:lang w:val="uk-UA"/>
        </w:rPr>
        <w:t>)</w:t>
      </w:r>
      <w:r w:rsidR="00D31C78">
        <w:rPr>
          <w:sz w:val="26"/>
          <w:szCs w:val="26"/>
          <w:lang w:val="uk-UA"/>
        </w:rPr>
        <w:t xml:space="preserve">]  ̶  </w:t>
      </w:r>
      <w:bookmarkStart w:id="0" w:name="_GoBack"/>
      <w:bookmarkEnd w:id="0"/>
      <w:r>
        <w:rPr>
          <w:sz w:val="26"/>
          <w:szCs w:val="26"/>
          <w:lang w:val="uk-UA"/>
        </w:rPr>
        <w:t>№1, №2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</w:t>
      </w:r>
      <w:r w:rsidRPr="00812BCE">
        <w:rPr>
          <w:sz w:val="26"/>
          <w:szCs w:val="26"/>
          <w:lang w:val="uk-UA"/>
        </w:rPr>
        <w:t>Херсона, виріш</w:t>
      </w:r>
      <w:r w:rsidR="009856D7" w:rsidRPr="00812BCE">
        <w:rPr>
          <w:sz w:val="26"/>
          <w:szCs w:val="26"/>
          <w:lang w:val="uk-UA"/>
        </w:rPr>
        <w:t xml:space="preserve">ення питань, пов’язаних із </w:t>
      </w:r>
      <w:r w:rsidRPr="00812BCE">
        <w:rPr>
          <w:sz w:val="26"/>
          <w:szCs w:val="26"/>
          <w:lang w:val="uk-UA"/>
        </w:rPr>
        <w:t>самовільним р</w:t>
      </w:r>
      <w:r w:rsidR="001F6FCD" w:rsidRPr="00812BCE">
        <w:rPr>
          <w:sz w:val="26"/>
          <w:szCs w:val="26"/>
          <w:lang w:val="uk-UA"/>
        </w:rPr>
        <w:t>озміщенням</w:t>
      </w:r>
      <w:r w:rsidR="00F47020" w:rsidRPr="00812BCE">
        <w:rPr>
          <w:sz w:val="26"/>
          <w:szCs w:val="26"/>
          <w:lang w:val="uk-UA"/>
        </w:rPr>
        <w:t xml:space="preserve"> рекламних засобів</w:t>
      </w:r>
      <w:r w:rsidR="001F6FCD" w:rsidRPr="00812BCE">
        <w:rPr>
          <w:sz w:val="26"/>
          <w:szCs w:val="26"/>
          <w:lang w:val="uk-UA"/>
        </w:rPr>
        <w:t>, керуючись частиною четвертою</w:t>
      </w:r>
      <w:r w:rsidRPr="00812BCE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812BCE">
        <w:rPr>
          <w:sz w:val="26"/>
          <w:szCs w:val="26"/>
          <w:lang w:val="uk-UA"/>
        </w:rPr>
        <w:t>діяльності», пунктом 5 частини першої</w:t>
      </w:r>
      <w:r w:rsidRPr="00812BCE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812BCE">
        <w:rPr>
          <w:sz w:val="26"/>
          <w:szCs w:val="26"/>
          <w:lang w:val="uk-UA"/>
        </w:rPr>
        <w:t xml:space="preserve">ій населених пунктів», пунктом 2.7 </w:t>
      </w:r>
      <w:r w:rsidRPr="00812BCE">
        <w:rPr>
          <w:sz w:val="26"/>
          <w:szCs w:val="26"/>
          <w:lang w:val="uk-UA"/>
        </w:rPr>
        <w:t>Правил благоустрою території, забезпечення чистоти і порядку в м.</w:t>
      </w:r>
      <w:r w:rsidRPr="00E822B6">
        <w:rPr>
          <w:sz w:val="26"/>
          <w:szCs w:val="26"/>
          <w:lang w:val="uk-UA"/>
        </w:rPr>
        <w:t xml:space="preserve">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55012" w:rsidRDefault="00B55012" w:rsidP="00B55012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9F0624">
        <w:rPr>
          <w:sz w:val="26"/>
          <w:szCs w:val="26"/>
          <w:lang w:val="uk-UA"/>
        </w:rPr>
        <w:t>Вжити заходів щодо демонтажу</w:t>
      </w:r>
      <w:r w:rsidRPr="009F0624">
        <w:rPr>
          <w:lang w:val="uk-UA"/>
        </w:rPr>
        <w:t xml:space="preserve"> </w:t>
      </w:r>
      <w:r>
        <w:rPr>
          <w:sz w:val="26"/>
          <w:szCs w:val="26"/>
          <w:lang w:val="uk-UA"/>
        </w:rPr>
        <w:t>самовільно розташованих рекламних засобів (далі – РЗ) по вулиці 49-ої Гва</w:t>
      </w:r>
      <w:r w:rsidR="00D31C78">
        <w:rPr>
          <w:sz w:val="26"/>
          <w:szCs w:val="26"/>
          <w:lang w:val="uk-UA"/>
        </w:rPr>
        <w:t>рдійської Херсонської дивізії [у</w:t>
      </w:r>
      <w:r>
        <w:rPr>
          <w:sz w:val="26"/>
          <w:szCs w:val="26"/>
          <w:lang w:val="uk-UA"/>
        </w:rPr>
        <w:t xml:space="preserve"> районі будівлі №10А, ринку «Таврійський» (навп</w:t>
      </w:r>
      <w:r w:rsidR="00D31C78">
        <w:rPr>
          <w:sz w:val="26"/>
          <w:szCs w:val="26"/>
          <w:lang w:val="uk-UA"/>
        </w:rPr>
        <w:t>роти площі 40-річчя Перемоги)]  ̶</w:t>
      </w:r>
      <w:r>
        <w:rPr>
          <w:sz w:val="26"/>
          <w:szCs w:val="26"/>
          <w:lang w:val="uk-UA"/>
        </w:rPr>
        <w:t xml:space="preserve"> </w:t>
      </w:r>
      <w:r w:rsidR="00D31C7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№1, №</w:t>
      </w:r>
      <w:r w:rsidRPr="00EA7E81">
        <w:rPr>
          <w:sz w:val="26"/>
          <w:szCs w:val="26"/>
          <w:lang w:val="uk-UA"/>
        </w:rPr>
        <w:t>2, типу бігборд, односторонній,</w:t>
      </w:r>
      <w:r w:rsidR="00D31C78">
        <w:rPr>
          <w:sz w:val="26"/>
          <w:szCs w:val="26"/>
          <w:lang w:val="uk-UA"/>
        </w:rPr>
        <w:t xml:space="preserve"> розміром 3х6 м, власником яких</w:t>
      </w:r>
      <w:r w:rsidRPr="00EA7E81">
        <w:rPr>
          <w:sz w:val="26"/>
          <w:szCs w:val="26"/>
          <w:lang w:val="uk-UA"/>
        </w:rPr>
        <w:t xml:space="preserve"> є фізична особа-підприємець ФІСУН Євген Владленович.</w:t>
      </w:r>
    </w:p>
    <w:p w:rsidR="00EE56FD" w:rsidRPr="00866A5C" w:rsidRDefault="00EE56FD" w:rsidP="00EE56FD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</w:t>
      </w:r>
      <w:r w:rsidR="00D31C78">
        <w:rPr>
          <w:sz w:val="26"/>
          <w:szCs w:val="26"/>
          <w:lang w:val="uk-UA"/>
        </w:rPr>
        <w:t>ї ради позначити РЗ, що підлягають</w:t>
      </w:r>
      <w:r w:rsidRPr="00866A5C">
        <w:rPr>
          <w:sz w:val="26"/>
          <w:szCs w:val="26"/>
          <w:lang w:val="uk-UA"/>
        </w:rPr>
        <w:t xml:space="preserve">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EE56FD" w:rsidRPr="00866A5C" w:rsidRDefault="00EE56FD" w:rsidP="00EE56FD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</w:t>
      </w:r>
      <w:r w:rsidR="00D31C78">
        <w:rPr>
          <w:sz w:val="26"/>
          <w:szCs w:val="26"/>
          <w:lang w:val="uk-UA"/>
        </w:rPr>
        <w:t>и</w:t>
      </w:r>
      <w:r w:rsidRPr="00866A5C">
        <w:rPr>
          <w:sz w:val="26"/>
          <w:szCs w:val="26"/>
          <w:lang w:val="uk-UA"/>
        </w:rPr>
        <w:t xml:space="preserve">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</w:t>
      </w:r>
      <w:r w:rsidR="00D31C78">
        <w:rPr>
          <w:sz w:val="26"/>
          <w:szCs w:val="26"/>
          <w:lang w:val="uk-UA"/>
        </w:rPr>
        <w:t>их повідомлень</w:t>
      </w:r>
      <w:r w:rsidRPr="00866A5C">
        <w:rPr>
          <w:sz w:val="26"/>
          <w:szCs w:val="26"/>
          <w:lang w:val="uk-UA"/>
        </w:rPr>
        <w:t xml:space="preserve">. </w:t>
      </w:r>
    </w:p>
    <w:p w:rsidR="00EE56FD" w:rsidRPr="00866A5C" w:rsidRDefault="00EE56FD" w:rsidP="00EE56FD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 xml:space="preserve">припису </w:t>
      </w:r>
      <w:r w:rsidR="00D31C78">
        <w:rPr>
          <w:sz w:val="26"/>
          <w:szCs w:val="26"/>
          <w:lang w:val="uk-UA"/>
        </w:rPr>
        <w:t>чи розміщення на РЗ повідомлень</w:t>
      </w:r>
      <w:r w:rsidRPr="00866A5C">
        <w:rPr>
          <w:sz w:val="26"/>
          <w:szCs w:val="26"/>
          <w:lang w:val="uk-UA"/>
        </w:rPr>
        <w:t xml:space="preserve">, </w:t>
      </w:r>
      <w:r w:rsidRPr="00866A5C">
        <w:rPr>
          <w:sz w:val="26"/>
          <w:szCs w:val="26"/>
          <w:lang w:val="uk-UA"/>
        </w:rPr>
        <w:lastRenderedPageBreak/>
        <w:t>визначеного пунктом 3 цього рішення, здійснити демонтаж РЗ, вживши наступних заходів:</w:t>
      </w:r>
    </w:p>
    <w:p w:rsidR="00EE56FD" w:rsidRPr="00234B38" w:rsidRDefault="00EE56FD" w:rsidP="00EE56F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EE56FD" w:rsidRPr="00234B38" w:rsidRDefault="00EE56FD" w:rsidP="00EE56F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E56FD" w:rsidRPr="00234B38" w:rsidRDefault="00EE56FD" w:rsidP="00EE56F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</w:t>
      </w:r>
      <w:r w:rsidR="00D31C78">
        <w:rPr>
          <w:sz w:val="26"/>
          <w:szCs w:val="26"/>
          <w:lang w:val="uk-UA"/>
        </w:rPr>
        <w:t xml:space="preserve"> робіт з демонтажу РЗ, вказаних</w:t>
      </w:r>
      <w:r w:rsidRPr="00234B38">
        <w:rPr>
          <w:sz w:val="26"/>
          <w:szCs w:val="26"/>
          <w:lang w:val="uk-UA"/>
        </w:rPr>
        <w:t xml:space="preserve"> у пункті 1 </w:t>
      </w:r>
      <w:r w:rsidR="00D31C78">
        <w:rPr>
          <w:sz w:val="26"/>
          <w:szCs w:val="26"/>
          <w:lang w:val="uk-UA"/>
        </w:rPr>
        <w:t>цього рішення, та подальше їхнє</w:t>
      </w:r>
      <w:r w:rsidRPr="00234B38">
        <w:rPr>
          <w:sz w:val="26"/>
          <w:szCs w:val="26"/>
          <w:lang w:val="uk-UA"/>
        </w:rPr>
        <w:t xml:space="preserve"> зберігання.</w:t>
      </w:r>
    </w:p>
    <w:p w:rsidR="00EE56FD" w:rsidRPr="00234B38" w:rsidRDefault="00EE56FD" w:rsidP="00EE56F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="00D31C78">
        <w:rPr>
          <w:sz w:val="26"/>
          <w:szCs w:val="26"/>
          <w:lang w:val="uk-UA"/>
        </w:rPr>
        <w:t>РЗ щодо повернення демонтованих РЗ, зазначених</w:t>
      </w:r>
      <w:r w:rsidRPr="00234B38">
        <w:rPr>
          <w:sz w:val="26"/>
          <w:szCs w:val="26"/>
          <w:lang w:val="uk-UA"/>
        </w:rPr>
        <w:t xml:space="preserve"> у пункті 1 цього рішення (із наданням підтверджуючих документів </w:t>
      </w:r>
      <w:r w:rsidR="00D31C78">
        <w:rPr>
          <w:sz w:val="26"/>
          <w:szCs w:val="26"/>
          <w:lang w:val="uk-UA"/>
        </w:rPr>
        <w:t>на право власності демонтованих</w:t>
      </w:r>
      <w:r w:rsidRPr="00234B38">
        <w:rPr>
          <w:sz w:val="26"/>
          <w:szCs w:val="26"/>
          <w:lang w:val="uk-UA"/>
        </w:rPr>
        <w:t xml:space="preserve">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EE56FD" w:rsidRPr="00234B38" w:rsidRDefault="00EE56FD" w:rsidP="00EE56F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4.2.3. Після відшкод</w:t>
      </w:r>
      <w:r w:rsidR="00D31C78">
        <w:rPr>
          <w:sz w:val="26"/>
          <w:szCs w:val="26"/>
          <w:lang w:val="uk-UA"/>
        </w:rPr>
        <w:t>ування власником РЗ, зазначених</w:t>
      </w:r>
      <w:r w:rsidRPr="00234B38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EE56FD" w:rsidRPr="00234B38" w:rsidRDefault="00D31C78" w:rsidP="00EE56F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демонтовані РЗ зберігаю</w:t>
      </w:r>
      <w:r w:rsidR="00EE56FD" w:rsidRPr="00234B38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EE56FD" w:rsidRPr="00234B38" w:rsidRDefault="00EE56FD" w:rsidP="00EE56F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E56FD" w:rsidRPr="00234B38" w:rsidRDefault="00EE56FD" w:rsidP="00EE56FD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EE56FD" w:rsidRPr="00234B38" w:rsidRDefault="00EE56FD" w:rsidP="00EE56FD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E56FD" w:rsidRPr="007A2F4D" w:rsidRDefault="00EE56FD" w:rsidP="00EE56FD">
      <w:pPr>
        <w:ind w:firstLine="709"/>
        <w:jc w:val="both"/>
        <w:rPr>
          <w:sz w:val="26"/>
          <w:szCs w:val="26"/>
          <w:lang w:val="uk-UA"/>
        </w:rPr>
      </w:pPr>
    </w:p>
    <w:p w:rsidR="00EE56FD" w:rsidRPr="007A2F4D" w:rsidRDefault="00EE56FD" w:rsidP="00EE56FD">
      <w:pPr>
        <w:ind w:firstLine="709"/>
        <w:jc w:val="both"/>
        <w:rPr>
          <w:sz w:val="26"/>
          <w:szCs w:val="26"/>
          <w:lang w:val="uk-UA"/>
        </w:rPr>
      </w:pPr>
    </w:p>
    <w:p w:rsidR="00EE56FD" w:rsidRPr="007A2F4D" w:rsidRDefault="00EE56FD" w:rsidP="00EE56FD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</w:t>
      </w:r>
      <w:r w:rsidR="00D31C78">
        <w:rPr>
          <w:sz w:val="26"/>
          <w:szCs w:val="26"/>
          <w:lang w:val="uk-UA"/>
        </w:rPr>
        <w:t xml:space="preserve">           </w:t>
      </w:r>
      <w:r w:rsidRPr="007A2F4D">
        <w:rPr>
          <w:sz w:val="26"/>
          <w:szCs w:val="26"/>
          <w:lang w:val="uk-UA"/>
        </w:rPr>
        <w:t xml:space="preserve">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C7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142B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474B8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2BCE"/>
    <w:rsid w:val="00815863"/>
    <w:rsid w:val="008306F3"/>
    <w:rsid w:val="00831CE2"/>
    <w:rsid w:val="00833FF6"/>
    <w:rsid w:val="008367B9"/>
    <w:rsid w:val="00841E48"/>
    <w:rsid w:val="008848CF"/>
    <w:rsid w:val="0089159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501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1C78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7E81"/>
    <w:rsid w:val="00EB48ED"/>
    <w:rsid w:val="00EE56F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498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18</cp:revision>
  <cp:lastPrinted>2021-08-19T16:03:00Z</cp:lastPrinted>
  <dcterms:created xsi:type="dcterms:W3CDTF">2021-08-17T12:10:00Z</dcterms:created>
  <dcterms:modified xsi:type="dcterms:W3CDTF">2021-08-19T16:04:00Z</dcterms:modified>
</cp:coreProperties>
</file>