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1535B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  <w:r w:rsidR="0021535B">
        <w:rPr>
          <w:sz w:val="26"/>
          <w:szCs w:val="26"/>
          <w:lang w:val="uk-UA"/>
        </w:rPr>
        <w:t xml:space="preserve"> </w:t>
      </w:r>
      <w:r w:rsidRPr="00975037">
        <w:rPr>
          <w:sz w:val="26"/>
          <w:szCs w:val="26"/>
          <w:lang w:val="uk-UA"/>
        </w:rPr>
        <w:t xml:space="preserve">демонтажу </w:t>
      </w:r>
    </w:p>
    <w:p w:rsidR="0021535B" w:rsidRDefault="00F47020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рекламного засобу </w:t>
      </w:r>
      <w:r w:rsidR="0021535B">
        <w:rPr>
          <w:sz w:val="26"/>
          <w:szCs w:val="26"/>
          <w:lang w:val="uk-UA"/>
        </w:rPr>
        <w:t xml:space="preserve">по проспекту Ушакова </w:t>
      </w:r>
    </w:p>
    <w:p w:rsidR="00F47020" w:rsidRPr="00055B52" w:rsidRDefault="00FC4EC5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(в</w:t>
      </w:r>
      <w:r w:rsidR="0021535B">
        <w:rPr>
          <w:sz w:val="26"/>
          <w:szCs w:val="26"/>
          <w:lang w:val="uk-UA"/>
        </w:rPr>
        <w:t xml:space="preserve"> районі будинку №63, зупинка «Обласна лікарня»)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 xml:space="preserve">, керуючись </w:t>
      </w:r>
      <w:r w:rsidR="001F6FCD" w:rsidRPr="00B33825">
        <w:rPr>
          <w:sz w:val="26"/>
          <w:szCs w:val="26"/>
          <w:lang w:val="uk-UA"/>
        </w:rPr>
        <w:t>частиною четвертою</w:t>
      </w:r>
      <w:r w:rsidRPr="00B33825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B33825">
        <w:rPr>
          <w:sz w:val="26"/>
          <w:szCs w:val="26"/>
          <w:lang w:val="uk-UA"/>
        </w:rPr>
        <w:t>діяльності», пунктом 5 частини першої</w:t>
      </w:r>
      <w:r w:rsidRPr="00B33825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B33825">
        <w:rPr>
          <w:sz w:val="26"/>
          <w:szCs w:val="26"/>
          <w:lang w:val="uk-UA"/>
        </w:rPr>
        <w:t xml:space="preserve">ій населених пунктів», пунктом 2.7 </w:t>
      </w:r>
      <w:r w:rsidRPr="00B33825">
        <w:rPr>
          <w:sz w:val="26"/>
          <w:szCs w:val="26"/>
          <w:lang w:val="uk-UA"/>
        </w:rPr>
        <w:t>Правил благоустрою території, забезпечення</w:t>
      </w:r>
      <w:r w:rsidRPr="00E822B6">
        <w:rPr>
          <w:sz w:val="26"/>
          <w:szCs w:val="26"/>
          <w:lang w:val="uk-UA"/>
        </w:rPr>
        <w:t xml:space="preserve">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33825" w:rsidRDefault="00B33825" w:rsidP="00B33825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21535B">
        <w:rPr>
          <w:sz w:val="26"/>
          <w:szCs w:val="26"/>
          <w:lang w:val="uk-UA"/>
        </w:rPr>
        <w:t>Вжити заходів щодо демонтажу</w:t>
      </w:r>
      <w:r w:rsidRPr="0021535B">
        <w:rPr>
          <w:lang w:val="uk-UA"/>
        </w:rPr>
        <w:t xml:space="preserve"> </w:t>
      </w:r>
      <w:r w:rsidRPr="0021535B">
        <w:rPr>
          <w:sz w:val="26"/>
          <w:szCs w:val="26"/>
          <w:lang w:val="uk-UA"/>
        </w:rPr>
        <w:t>самовільно розташованого рекламного засобу (да</w:t>
      </w:r>
      <w:r w:rsidR="00FC4EC5">
        <w:rPr>
          <w:sz w:val="26"/>
          <w:szCs w:val="26"/>
          <w:lang w:val="uk-UA"/>
        </w:rPr>
        <w:t>лі – РЗ) по проспекту Ушакова (в</w:t>
      </w:r>
      <w:r w:rsidRPr="0021535B">
        <w:rPr>
          <w:sz w:val="26"/>
          <w:szCs w:val="26"/>
          <w:lang w:val="uk-UA"/>
        </w:rPr>
        <w:t xml:space="preserve"> районі будинку №63, зупинка «Обласна лікарня»), типу сітілайт, двосторонній, розміром 1,88х1,28 м, власником якого є товариство з обмеженою відповідальністю «</w:t>
      </w:r>
      <w:proofErr w:type="spellStart"/>
      <w:r w:rsidRPr="0021535B">
        <w:rPr>
          <w:sz w:val="26"/>
          <w:szCs w:val="26"/>
          <w:lang w:val="uk-UA"/>
        </w:rPr>
        <w:t>Херсон-енерго</w:t>
      </w:r>
      <w:proofErr w:type="spellEnd"/>
      <w:r w:rsidRPr="0021535B">
        <w:rPr>
          <w:sz w:val="26"/>
          <w:szCs w:val="26"/>
          <w:lang w:val="uk-UA"/>
        </w:rPr>
        <w:t xml:space="preserve"> сервіс».</w:t>
      </w:r>
    </w:p>
    <w:p w:rsidR="00B33825" w:rsidRPr="00866A5C" w:rsidRDefault="00B33825" w:rsidP="00B33825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B33825" w:rsidRPr="00866A5C" w:rsidRDefault="00B33825" w:rsidP="00B33825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B33825" w:rsidRPr="00866A5C" w:rsidRDefault="00B33825" w:rsidP="00B33825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33825" w:rsidRPr="00234B38" w:rsidRDefault="00B33825" w:rsidP="00B3382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33825" w:rsidRPr="00234B38" w:rsidRDefault="00B33825" w:rsidP="00B3382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33825" w:rsidRPr="00234B38" w:rsidRDefault="00B33825" w:rsidP="00B3382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33825" w:rsidRPr="00234B38" w:rsidRDefault="00B33825" w:rsidP="00B3382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B33825" w:rsidRPr="00234B38" w:rsidRDefault="00B33825" w:rsidP="00B3382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9B1AE7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B33825" w:rsidRPr="00234B38" w:rsidRDefault="00B33825" w:rsidP="00B3382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33825" w:rsidRPr="00234B38" w:rsidRDefault="00B33825" w:rsidP="00B33825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B33825" w:rsidRPr="00234B38" w:rsidRDefault="00B33825" w:rsidP="00B33825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B33825" w:rsidRPr="00234B38" w:rsidRDefault="00B33825" w:rsidP="00B33825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33825" w:rsidRPr="007A2F4D" w:rsidRDefault="00B33825" w:rsidP="00B33825">
      <w:pPr>
        <w:ind w:firstLine="709"/>
        <w:jc w:val="both"/>
        <w:rPr>
          <w:sz w:val="26"/>
          <w:szCs w:val="26"/>
          <w:lang w:val="uk-UA"/>
        </w:rPr>
      </w:pPr>
    </w:p>
    <w:p w:rsidR="00B33825" w:rsidRPr="007A2F4D" w:rsidRDefault="00B33825" w:rsidP="00B33825">
      <w:pPr>
        <w:ind w:firstLine="709"/>
        <w:jc w:val="both"/>
        <w:rPr>
          <w:sz w:val="26"/>
          <w:szCs w:val="26"/>
          <w:lang w:val="uk-UA"/>
        </w:rPr>
      </w:pPr>
    </w:p>
    <w:p w:rsidR="00B33825" w:rsidRPr="007A2F4D" w:rsidRDefault="00B33825" w:rsidP="00B33825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             </w:t>
      </w:r>
      <w:r w:rsidR="009B1AE7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AE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1AE7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3825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4E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482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15</cp:revision>
  <cp:lastPrinted>2021-08-16T08:11:00Z</cp:lastPrinted>
  <dcterms:created xsi:type="dcterms:W3CDTF">2021-08-17T12:10:00Z</dcterms:created>
  <dcterms:modified xsi:type="dcterms:W3CDTF">2021-08-19T16:05:00Z</dcterms:modified>
</cp:coreProperties>
</file>