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9C5126" w:rsidRDefault="009C5126" w:rsidP="009C512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 районі будинку по </w:t>
      </w:r>
      <w:r w:rsidR="00FB6107">
        <w:rPr>
          <w:sz w:val="26"/>
          <w:szCs w:val="26"/>
          <w:lang w:val="uk-UA"/>
        </w:rPr>
        <w:t>проспекту</w:t>
      </w:r>
    </w:p>
    <w:p w:rsidR="007D1E93" w:rsidRDefault="00FB6107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200-річчя Херсона</w:t>
      </w:r>
      <w:r w:rsidR="00D21DA2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15</w:t>
      </w:r>
      <w:r w:rsidR="007D1E93">
        <w:rPr>
          <w:sz w:val="26"/>
          <w:szCs w:val="26"/>
          <w:lang w:val="uk-UA"/>
        </w:rPr>
        <w:t xml:space="preserve"> </w:t>
      </w: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913E7A">
        <w:rPr>
          <w:sz w:val="26"/>
          <w:szCs w:val="26"/>
          <w:lang w:val="uk-UA"/>
        </w:rPr>
        <w:t>», пунктом 5 частини першої</w:t>
      </w:r>
      <w:r w:rsidRPr="00913E7A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913E7A">
        <w:rPr>
          <w:sz w:val="26"/>
          <w:szCs w:val="26"/>
          <w:lang w:val="uk-UA"/>
        </w:rPr>
        <w:t>ій населених пунктів», пунктом</w:t>
      </w:r>
      <w:r w:rsidR="00F47020">
        <w:rPr>
          <w:sz w:val="26"/>
          <w:szCs w:val="26"/>
          <w:lang w:val="uk-UA"/>
        </w:rPr>
        <w:t xml:space="preserve">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7772E3" w:rsidP="00D21DA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5267AE">
        <w:rPr>
          <w:sz w:val="26"/>
          <w:szCs w:val="26"/>
          <w:lang w:val="uk-UA"/>
        </w:rPr>
        <w:t xml:space="preserve"> типу </w:t>
      </w:r>
      <w:proofErr w:type="spellStart"/>
      <w:r w:rsidR="00C3116D">
        <w:rPr>
          <w:sz w:val="26"/>
          <w:szCs w:val="26"/>
          <w:lang w:val="uk-UA"/>
        </w:rPr>
        <w:t>штендер</w:t>
      </w:r>
      <w:proofErr w:type="spellEnd"/>
      <w:r w:rsidR="00F47020" w:rsidRPr="001F6BEE">
        <w:rPr>
          <w:sz w:val="26"/>
          <w:szCs w:val="26"/>
          <w:lang w:val="uk-UA"/>
        </w:rPr>
        <w:t xml:space="preserve"> </w:t>
      </w:r>
      <w:r w:rsidR="00C3116D">
        <w:rPr>
          <w:sz w:val="26"/>
          <w:szCs w:val="26"/>
          <w:lang w:val="uk-UA"/>
        </w:rPr>
        <w:t xml:space="preserve">в районі будинку </w:t>
      </w:r>
      <w:r w:rsidR="00FB6107">
        <w:rPr>
          <w:sz w:val="26"/>
          <w:szCs w:val="26"/>
          <w:lang w:val="uk-UA"/>
        </w:rPr>
        <w:t>по проспекту 200-річчя Херсона</w:t>
      </w:r>
      <w:r w:rsidR="00913E7A">
        <w:rPr>
          <w:sz w:val="26"/>
          <w:szCs w:val="26"/>
          <w:lang w:val="uk-UA"/>
        </w:rPr>
        <w:t xml:space="preserve">, </w:t>
      </w:r>
      <w:r w:rsidR="00A032DE">
        <w:rPr>
          <w:sz w:val="26"/>
          <w:szCs w:val="26"/>
          <w:lang w:val="uk-UA"/>
        </w:rPr>
        <w:t xml:space="preserve"> </w:t>
      </w:r>
      <w:r w:rsidR="00FB6107">
        <w:rPr>
          <w:sz w:val="26"/>
          <w:szCs w:val="26"/>
          <w:lang w:val="uk-UA"/>
        </w:rPr>
        <w:t>15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FB6107">
        <w:rPr>
          <w:sz w:val="26"/>
          <w:szCs w:val="26"/>
          <w:lang w:val="uk-UA"/>
        </w:rPr>
        <w:t xml:space="preserve">0,53х0,84 </w:t>
      </w:r>
      <w:r w:rsidR="007D1E93">
        <w:rPr>
          <w:sz w:val="26"/>
          <w:szCs w:val="26"/>
          <w:lang w:val="uk-UA"/>
        </w:rPr>
        <w:t>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913E7A">
        <w:rPr>
          <w:sz w:val="26"/>
          <w:szCs w:val="26"/>
          <w:lang w:val="uk-UA"/>
        </w:rPr>
        <w:t>фізична особа-підприємець</w:t>
      </w:r>
      <w:r w:rsidR="004C28AF" w:rsidRPr="004C28AF">
        <w:rPr>
          <w:sz w:val="26"/>
          <w:szCs w:val="26"/>
          <w:lang w:val="uk-UA"/>
        </w:rPr>
        <w:t xml:space="preserve"> </w:t>
      </w:r>
      <w:r w:rsidR="00913E7A">
        <w:rPr>
          <w:sz w:val="26"/>
          <w:szCs w:val="26"/>
          <w:lang w:val="uk-UA"/>
        </w:rPr>
        <w:t xml:space="preserve">                        </w:t>
      </w:r>
      <w:r w:rsidR="00C3116D">
        <w:rPr>
          <w:sz w:val="26"/>
          <w:szCs w:val="26"/>
          <w:lang w:val="uk-UA"/>
        </w:rPr>
        <w:t>М</w:t>
      </w:r>
      <w:r w:rsidR="00913E7A">
        <w:rPr>
          <w:sz w:val="26"/>
          <w:szCs w:val="26"/>
          <w:lang w:val="uk-UA"/>
        </w:rPr>
        <w:t>ЕЛКОНЯН</w:t>
      </w:r>
      <w:r w:rsidR="00C3116D">
        <w:rPr>
          <w:sz w:val="26"/>
          <w:szCs w:val="26"/>
          <w:lang w:val="uk-UA"/>
        </w:rPr>
        <w:t xml:space="preserve"> А.Г.</w:t>
      </w:r>
    </w:p>
    <w:p w:rsidR="00743B18" w:rsidRDefault="00743B18" w:rsidP="00743B1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</w:t>
      </w:r>
      <w:r w:rsidRPr="0028175B">
        <w:rPr>
          <w:sz w:val="26"/>
          <w:szCs w:val="26"/>
          <w:lang w:val="uk-UA"/>
        </w:rPr>
        <w:t>Інспекції з конт</w:t>
      </w:r>
      <w:r>
        <w:rPr>
          <w:sz w:val="26"/>
          <w:szCs w:val="26"/>
          <w:lang w:val="uk-UA"/>
        </w:rPr>
        <w:t>ролю за благоустроєм</w:t>
      </w:r>
      <w:r w:rsidRPr="0028175B">
        <w:rPr>
          <w:sz w:val="26"/>
          <w:szCs w:val="26"/>
          <w:lang w:val="uk-UA"/>
        </w:rPr>
        <w:t xml:space="preserve"> міської ради (далі – Інспекція)</w:t>
      </w:r>
      <w:r>
        <w:rPr>
          <w:sz w:val="26"/>
          <w:szCs w:val="26"/>
          <w:lang w:val="uk-UA"/>
        </w:rPr>
        <w:t xml:space="preserve">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743B18" w:rsidRDefault="00743B18" w:rsidP="00743B1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A53136">
        <w:rPr>
          <w:sz w:val="26"/>
          <w:szCs w:val="26"/>
          <w:lang w:val="uk-UA"/>
        </w:rPr>
        <w:t xml:space="preserve">Інспекції </w:t>
      </w:r>
      <w:r>
        <w:rPr>
          <w:sz w:val="26"/>
          <w:szCs w:val="26"/>
          <w:lang w:val="uk-UA"/>
        </w:rPr>
        <w:t xml:space="preserve">видати власнику РЗ акт - припис про демонтаж </w:t>
      </w:r>
      <w:r w:rsidRPr="00A53136">
        <w:rPr>
          <w:sz w:val="26"/>
          <w:szCs w:val="26"/>
          <w:lang w:val="uk-UA"/>
        </w:rPr>
        <w:t xml:space="preserve">у самостійному </w:t>
      </w:r>
      <w:r w:rsidRPr="00C921F1">
        <w:rPr>
          <w:sz w:val="26"/>
          <w:szCs w:val="26"/>
          <w:lang w:val="uk-UA"/>
        </w:rPr>
        <w:t>порядку протягом 3 (трьох) дн</w:t>
      </w:r>
      <w:bookmarkStart w:id="0" w:name="_GoBack"/>
      <w:bookmarkEnd w:id="0"/>
      <w:r w:rsidRPr="00C921F1">
        <w:rPr>
          <w:sz w:val="26"/>
          <w:szCs w:val="26"/>
          <w:lang w:val="uk-UA"/>
        </w:rPr>
        <w:t>ів або</w:t>
      </w:r>
      <w:r>
        <w:rPr>
          <w:sz w:val="26"/>
          <w:szCs w:val="26"/>
          <w:lang w:val="uk-UA"/>
        </w:rPr>
        <w:t>,</w:t>
      </w:r>
      <w:r w:rsidRPr="00C921F1">
        <w:rPr>
          <w:sz w:val="26"/>
          <w:szCs w:val="26"/>
          <w:lang w:val="uk-UA"/>
        </w:rPr>
        <w:t xml:space="preserve"> у </w:t>
      </w:r>
      <w:r w:rsidRPr="00AA546A">
        <w:rPr>
          <w:sz w:val="26"/>
          <w:szCs w:val="26"/>
          <w:lang w:val="uk-UA"/>
        </w:rPr>
        <w:t>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743B18" w:rsidRPr="00F80E7F" w:rsidRDefault="00743B18" w:rsidP="00743B1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F80E7F">
        <w:rPr>
          <w:sz w:val="26"/>
          <w:szCs w:val="26"/>
          <w:lang w:val="uk-UA"/>
        </w:rPr>
        <w:t xml:space="preserve">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>
        <w:rPr>
          <w:sz w:val="26"/>
          <w:szCs w:val="26"/>
          <w:lang w:val="uk-UA"/>
        </w:rPr>
        <w:t xml:space="preserve">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>
        <w:rPr>
          <w:sz w:val="26"/>
          <w:szCs w:val="26"/>
          <w:lang w:val="uk-UA"/>
        </w:rPr>
        <w:t xml:space="preserve">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</w:t>
      </w:r>
      <w:r w:rsidRPr="00A53136">
        <w:rPr>
          <w:sz w:val="26"/>
          <w:szCs w:val="26"/>
          <w:lang w:val="uk-UA"/>
        </w:rPr>
        <w:t>, визначеного пун</w:t>
      </w:r>
      <w:r>
        <w:rPr>
          <w:sz w:val="26"/>
          <w:szCs w:val="26"/>
          <w:lang w:val="uk-UA"/>
        </w:rPr>
        <w:t xml:space="preserve">ктом 3 цього рішення, </w:t>
      </w:r>
      <w:r w:rsidRPr="00A53136">
        <w:rPr>
          <w:sz w:val="26"/>
          <w:szCs w:val="26"/>
          <w:lang w:val="uk-UA"/>
        </w:rPr>
        <w:t>здійс</w:t>
      </w:r>
      <w:r>
        <w:rPr>
          <w:sz w:val="26"/>
          <w:szCs w:val="26"/>
          <w:lang w:val="uk-UA"/>
        </w:rPr>
        <w:t xml:space="preserve">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743B18" w:rsidRPr="00F80E7F" w:rsidRDefault="00743B18" w:rsidP="00743B1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4.1. Інспекції д</w:t>
      </w:r>
      <w:r w:rsidRPr="00F80E7F">
        <w:rPr>
          <w:sz w:val="26"/>
          <w:szCs w:val="26"/>
          <w:lang w:val="uk-UA"/>
        </w:rPr>
        <w:t>о початку робіт з демонтажу</w:t>
      </w:r>
      <w:r>
        <w:rPr>
          <w:sz w:val="26"/>
          <w:szCs w:val="26"/>
          <w:lang w:val="uk-UA"/>
        </w:rPr>
        <w:t xml:space="preserve"> залучити представників Головного управління Національної поліції України в Херсонській області 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>
        <w:rPr>
          <w:sz w:val="26"/>
          <w:szCs w:val="26"/>
          <w:lang w:val="uk-UA"/>
        </w:rPr>
        <w:t>аченого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743B18" w:rsidRDefault="00743B18" w:rsidP="00743B1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відповідно до повноважень</w:t>
      </w:r>
      <w:r w:rsidRPr="0086237E">
        <w:rPr>
          <w:sz w:val="26"/>
          <w:szCs w:val="26"/>
          <w:lang w:val="uk-UA"/>
        </w:rPr>
        <w:t>:</w:t>
      </w:r>
    </w:p>
    <w:p w:rsidR="00743B18" w:rsidRDefault="00743B18" w:rsidP="00743B1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743B18" w:rsidRDefault="00743B18" w:rsidP="00743B1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>
        <w:rPr>
          <w:sz w:val="26"/>
          <w:szCs w:val="26"/>
          <w:lang w:val="uk-UA"/>
        </w:rPr>
        <w:t xml:space="preserve">а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 xml:space="preserve"> щодо повернення </w:t>
      </w:r>
      <w:r>
        <w:rPr>
          <w:sz w:val="26"/>
          <w:szCs w:val="26"/>
          <w:lang w:val="uk-UA"/>
        </w:rPr>
        <w:t>демонтованого РЗ,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право </w:t>
      </w:r>
      <w:r w:rsidRPr="00F80E7F">
        <w:rPr>
          <w:sz w:val="26"/>
          <w:szCs w:val="26"/>
          <w:lang w:val="uk-UA"/>
        </w:rPr>
        <w:t>власності</w:t>
      </w:r>
      <w:r>
        <w:rPr>
          <w:sz w:val="26"/>
          <w:szCs w:val="26"/>
          <w:lang w:val="uk-UA"/>
        </w:rPr>
        <w:t xml:space="preserve"> демонтованого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>
        <w:rPr>
          <w:sz w:val="26"/>
          <w:szCs w:val="26"/>
          <w:lang w:val="uk-UA"/>
        </w:rPr>
        <w:t xml:space="preserve">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під розписку.</w:t>
      </w:r>
    </w:p>
    <w:p w:rsidR="00743B18" w:rsidRDefault="00743B18" w:rsidP="00743B1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>
        <w:rPr>
          <w:sz w:val="26"/>
          <w:szCs w:val="26"/>
          <w:lang w:val="uk-UA"/>
        </w:rPr>
        <w:t xml:space="preserve">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>
        <w:rPr>
          <w:sz w:val="26"/>
          <w:szCs w:val="26"/>
          <w:lang w:val="uk-UA"/>
        </w:rPr>
        <w:t xml:space="preserve">мірник якого видається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                  КП «Сервіс-опт»</w:t>
      </w:r>
      <w:r w:rsidRPr="00F80E7F">
        <w:rPr>
          <w:sz w:val="26"/>
          <w:szCs w:val="26"/>
          <w:lang w:val="uk-UA"/>
        </w:rPr>
        <w:t>.</w:t>
      </w:r>
    </w:p>
    <w:p w:rsidR="00743B18" w:rsidRPr="00F80E7F" w:rsidRDefault="00743B18" w:rsidP="00743B18">
      <w:pPr>
        <w:ind w:firstLine="709"/>
        <w:jc w:val="both"/>
        <w:rPr>
          <w:sz w:val="26"/>
          <w:szCs w:val="26"/>
          <w:lang w:val="uk-UA"/>
        </w:rPr>
      </w:pPr>
      <w:r w:rsidRPr="00052A61">
        <w:rPr>
          <w:sz w:val="26"/>
          <w:szCs w:val="26"/>
          <w:lang w:val="uk-UA"/>
        </w:rPr>
        <w:t>4.3. Встановити, що демонтован</w:t>
      </w:r>
      <w:r>
        <w:rPr>
          <w:sz w:val="26"/>
          <w:szCs w:val="26"/>
          <w:lang w:val="uk-UA"/>
        </w:rPr>
        <w:t>ий</w:t>
      </w:r>
      <w:r w:rsidRPr="00052A61">
        <w:rPr>
          <w:sz w:val="26"/>
          <w:szCs w:val="26"/>
          <w:lang w:val="uk-UA"/>
        </w:rPr>
        <w:t xml:space="preserve"> </w:t>
      </w:r>
      <w:r w:rsidRPr="00052A61">
        <w:rPr>
          <w:sz w:val="28"/>
          <w:szCs w:val="28"/>
          <w:lang w:val="uk-UA"/>
        </w:rPr>
        <w:t>РЗ</w:t>
      </w:r>
      <w:r w:rsidRPr="00052A61"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743B18" w:rsidRDefault="00743B18" w:rsidP="00743B1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Департаменту інформаційних технологій міської ради                                      (ЗАРУБА І.)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743B18" w:rsidRPr="00F80E7F" w:rsidRDefault="00743B18" w:rsidP="00743B18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 </w:t>
      </w:r>
      <w:r w:rsidRPr="00F80E7F">
        <w:rPr>
          <w:sz w:val="26"/>
          <w:szCs w:val="26"/>
          <w:lang w:val="uk-UA"/>
        </w:rPr>
        <w:t>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         КП</w:t>
      </w:r>
      <w:r w:rsidRPr="0086237E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».</w:t>
      </w:r>
    </w:p>
    <w:p w:rsidR="00743B18" w:rsidRPr="00F80E7F" w:rsidRDefault="00743B18" w:rsidP="00743B18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>
        <w:rPr>
          <w:sz w:val="26"/>
          <w:szCs w:val="26"/>
          <w:lang w:val="uk-UA"/>
        </w:rPr>
        <w:t>виконанням рішення покласти на 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>
        <w:rPr>
          <w:sz w:val="26"/>
          <w:szCs w:val="26"/>
          <w:lang w:val="uk-UA"/>
        </w:rPr>
        <w:t>навчих органів ради ПЕПЕЛЯ В.</w:t>
      </w:r>
    </w:p>
    <w:p w:rsidR="00743B18" w:rsidRDefault="00743B18" w:rsidP="00743B18">
      <w:pPr>
        <w:ind w:firstLine="709"/>
        <w:jc w:val="both"/>
        <w:rPr>
          <w:sz w:val="28"/>
          <w:szCs w:val="28"/>
          <w:lang w:val="uk-UA"/>
        </w:rPr>
      </w:pPr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C8" w:rsidRDefault="008D3BC8" w:rsidP="004D0225">
      <w:r>
        <w:separator/>
      </w:r>
    </w:p>
  </w:endnote>
  <w:endnote w:type="continuationSeparator" w:id="0">
    <w:p w:rsidR="008D3BC8" w:rsidRDefault="008D3BC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C8" w:rsidRDefault="008D3BC8" w:rsidP="004D0225">
      <w:r>
        <w:separator/>
      </w:r>
    </w:p>
  </w:footnote>
  <w:footnote w:type="continuationSeparator" w:id="0">
    <w:p w:rsidR="008D3BC8" w:rsidRDefault="008D3BC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2D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133E6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72395"/>
    <w:rsid w:val="0018328B"/>
    <w:rsid w:val="00183D10"/>
    <w:rsid w:val="00184C29"/>
    <w:rsid w:val="00186255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48D2"/>
    <w:rsid w:val="00502FD3"/>
    <w:rsid w:val="00515968"/>
    <w:rsid w:val="00520FD6"/>
    <w:rsid w:val="005238B5"/>
    <w:rsid w:val="00525212"/>
    <w:rsid w:val="005267AE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F7A"/>
    <w:rsid w:val="00663AEE"/>
    <w:rsid w:val="0066461E"/>
    <w:rsid w:val="00690A12"/>
    <w:rsid w:val="006B05FA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43B18"/>
    <w:rsid w:val="0075057F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3BC8"/>
    <w:rsid w:val="008D4B61"/>
    <w:rsid w:val="009052E9"/>
    <w:rsid w:val="00913E7A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126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32D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C7740"/>
    <w:rsid w:val="00AD7F29"/>
    <w:rsid w:val="00AE4F1D"/>
    <w:rsid w:val="00AF73D7"/>
    <w:rsid w:val="00B118EC"/>
    <w:rsid w:val="00B15C74"/>
    <w:rsid w:val="00B17957"/>
    <w:rsid w:val="00B27C17"/>
    <w:rsid w:val="00B30B4F"/>
    <w:rsid w:val="00B360F1"/>
    <w:rsid w:val="00B36D72"/>
    <w:rsid w:val="00B509FF"/>
    <w:rsid w:val="00B63172"/>
    <w:rsid w:val="00B70D7C"/>
    <w:rsid w:val="00B771EF"/>
    <w:rsid w:val="00B774EE"/>
    <w:rsid w:val="00BA6225"/>
    <w:rsid w:val="00BA736A"/>
    <w:rsid w:val="00BD03FF"/>
    <w:rsid w:val="00BD33CC"/>
    <w:rsid w:val="00BD3A6B"/>
    <w:rsid w:val="00BE7776"/>
    <w:rsid w:val="00BF27A3"/>
    <w:rsid w:val="00BF500C"/>
    <w:rsid w:val="00C0585C"/>
    <w:rsid w:val="00C10F65"/>
    <w:rsid w:val="00C26842"/>
    <w:rsid w:val="00C3116D"/>
    <w:rsid w:val="00C40F94"/>
    <w:rsid w:val="00C42454"/>
    <w:rsid w:val="00C545A0"/>
    <w:rsid w:val="00C66430"/>
    <w:rsid w:val="00C66D34"/>
    <w:rsid w:val="00C70A45"/>
    <w:rsid w:val="00C73923"/>
    <w:rsid w:val="00C831A5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1DA2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2EB5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B6107"/>
    <w:rsid w:val="00FC20C5"/>
    <w:rsid w:val="00FC5590"/>
    <w:rsid w:val="00FD4257"/>
    <w:rsid w:val="00FD5A22"/>
    <w:rsid w:val="00FF265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12</cp:revision>
  <cp:lastPrinted>2021-08-19T12:40:00Z</cp:lastPrinted>
  <dcterms:created xsi:type="dcterms:W3CDTF">2021-08-17T15:38:00Z</dcterms:created>
  <dcterms:modified xsi:type="dcterms:W3CDTF">2021-08-19T13:26:00Z</dcterms:modified>
</cp:coreProperties>
</file>