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демонтажу рекламного засобу </w:t>
      </w:r>
    </w:p>
    <w:p w:rsidR="00664D32" w:rsidRDefault="00664D32" w:rsidP="00664D3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E567C3">
        <w:rPr>
          <w:sz w:val="26"/>
          <w:szCs w:val="26"/>
          <w:lang w:val="uk-UA"/>
        </w:rPr>
        <w:t>122</w:t>
      </w:r>
    </w:p>
    <w:p w:rsidR="00223ED8" w:rsidRPr="00EA75A6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E567C3">
        <w:rPr>
          <w:rFonts w:ascii="Times New Roman" w:hAnsi="Times New Roman"/>
          <w:sz w:val="26"/>
          <w:szCs w:val="26"/>
          <w:lang w:val="uk-UA"/>
        </w:rPr>
        <w:t>Іллюші Кулика</w:t>
      </w:r>
      <w:r w:rsidR="007A1FA9">
        <w:rPr>
          <w:rFonts w:ascii="Times New Roman" w:hAnsi="Times New Roman"/>
          <w:sz w:val="26"/>
          <w:szCs w:val="26"/>
          <w:lang w:val="uk-UA"/>
        </w:rPr>
        <w:t xml:space="preserve"> – №1</w:t>
      </w:r>
    </w:p>
    <w:p w:rsidR="00223ED8" w:rsidRDefault="00223ED8">
      <w:pPr>
        <w:jc w:val="both"/>
        <w:rPr>
          <w:sz w:val="28"/>
          <w:szCs w:val="28"/>
          <w:lang w:val="uk-UA"/>
        </w:rPr>
      </w:pPr>
    </w:p>
    <w:p w:rsidR="0000705E" w:rsidRPr="00EA75A6" w:rsidRDefault="0000705E">
      <w:pPr>
        <w:jc w:val="both"/>
        <w:rPr>
          <w:sz w:val="28"/>
          <w:szCs w:val="28"/>
          <w:lang w:val="uk-UA"/>
        </w:rPr>
      </w:pPr>
    </w:p>
    <w:p w:rsidR="00223ED8" w:rsidRDefault="00C66A64">
      <w:pPr>
        <w:ind w:firstLine="709"/>
        <w:jc w:val="both"/>
        <w:rPr>
          <w:sz w:val="26"/>
          <w:szCs w:val="26"/>
          <w:lang w:val="uk-UA"/>
        </w:rPr>
      </w:pPr>
      <w:r w:rsidRPr="00A4029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</w:t>
      </w:r>
      <w:r>
        <w:rPr>
          <w:sz w:val="26"/>
          <w:szCs w:val="26"/>
          <w:lang w:val="uk-UA"/>
        </w:rPr>
        <w:t xml:space="preserve"> пунктом 5 частини першої статті 16, статтями 34, 40 Закону України «Про благоустрій населених пунктів»,</w:t>
      </w:r>
      <w:r w:rsidRPr="00A4029E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C66A64" w:rsidRPr="00EA75A6" w:rsidRDefault="00C66A64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C66A64" w:rsidP="007A1FA9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hint="eastAsia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EA75A6"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>самовільно розташованого рекламного засобу</w:t>
      </w:r>
      <w:r>
        <w:rPr>
          <w:sz w:val="26"/>
          <w:szCs w:val="26"/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(далі – РЗ) </w:t>
      </w:r>
      <w:r w:rsidR="008F5615">
        <w:rPr>
          <w:sz w:val="26"/>
          <w:szCs w:val="26"/>
          <w:lang w:val="uk-UA"/>
        </w:rPr>
        <w:t>на фасаді будівлі №</w:t>
      </w:r>
      <w:r w:rsidR="00E567C3">
        <w:rPr>
          <w:sz w:val="26"/>
          <w:szCs w:val="26"/>
          <w:lang w:val="uk-UA"/>
        </w:rPr>
        <w:t>122</w:t>
      </w:r>
      <w:r w:rsidR="008F5615">
        <w:rPr>
          <w:sz w:val="26"/>
          <w:szCs w:val="26"/>
          <w:lang w:val="uk-UA"/>
        </w:rPr>
        <w:t xml:space="preserve"> по вулиці </w:t>
      </w:r>
      <w:r w:rsidR="00E567C3">
        <w:rPr>
          <w:sz w:val="26"/>
          <w:szCs w:val="26"/>
          <w:lang w:val="uk-UA"/>
        </w:rPr>
        <w:t xml:space="preserve">Іллюші </w:t>
      </w:r>
      <w:r w:rsidR="007A1FA9">
        <w:rPr>
          <w:sz w:val="26"/>
          <w:szCs w:val="26"/>
          <w:lang w:val="uk-UA"/>
        </w:rPr>
        <w:t>К</w:t>
      </w:r>
      <w:r w:rsidR="00E567C3">
        <w:rPr>
          <w:sz w:val="26"/>
          <w:szCs w:val="26"/>
          <w:lang w:val="uk-UA"/>
        </w:rPr>
        <w:t>улика</w:t>
      </w:r>
      <w:r w:rsidR="007A1FA9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E567C3">
        <w:rPr>
          <w:sz w:val="26"/>
          <w:szCs w:val="26"/>
          <w:shd w:val="clear" w:color="auto" w:fill="FFFFFF" w:themeFill="background1"/>
          <w:lang w:val="uk-UA"/>
        </w:rPr>
        <w:t>0,95х1,95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E567C3">
        <w:rPr>
          <w:sz w:val="26"/>
          <w:szCs w:val="26"/>
          <w:lang w:val="uk-UA"/>
        </w:rPr>
        <w:t>СТЕПАНОВА Н</w:t>
      </w:r>
      <w:r w:rsidR="001B223D">
        <w:rPr>
          <w:sz w:val="26"/>
          <w:szCs w:val="26"/>
          <w:lang w:val="uk-UA"/>
        </w:rPr>
        <w:t>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C66A64" w:rsidRPr="00D360A0" w:rsidRDefault="00C66A64" w:rsidP="00C66A6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2. Управлінню маркетингу міста і туризму </w:t>
      </w:r>
      <w:r>
        <w:rPr>
          <w:sz w:val="26"/>
          <w:szCs w:val="26"/>
          <w:lang w:val="uk-UA"/>
        </w:rPr>
        <w:t>міської ради</w:t>
      </w:r>
      <w:r w:rsidRPr="00D360A0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C66A64" w:rsidRPr="00D360A0" w:rsidRDefault="00C66A64" w:rsidP="00C66A6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D360A0">
        <w:rPr>
          <w:sz w:val="28"/>
          <w:szCs w:val="28"/>
          <w:lang w:val="uk-UA"/>
        </w:rPr>
        <w:t xml:space="preserve"> відсутності власника РЗ,</w:t>
      </w:r>
      <w:r w:rsidRPr="00D360A0">
        <w:rPr>
          <w:sz w:val="26"/>
          <w:szCs w:val="26"/>
          <w:lang w:val="uk-UA"/>
        </w:rPr>
        <w:t xml:space="preserve"> довести до його відома шляхом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 про демонтаж із фотофіксацією цього повідомлення. </w:t>
      </w:r>
    </w:p>
    <w:p w:rsidR="00C66A64" w:rsidRPr="00D360A0" w:rsidRDefault="00C66A64" w:rsidP="00C66A6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вживши наступних заходів:</w:t>
      </w:r>
    </w:p>
    <w:p w:rsidR="00C66A64" w:rsidRPr="00D360A0" w:rsidRDefault="00C66A64" w:rsidP="00C66A6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рішення. </w:t>
      </w:r>
    </w:p>
    <w:p w:rsidR="00C66A64" w:rsidRPr="00D360A0" w:rsidRDefault="00C66A64" w:rsidP="00C66A6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C66A64" w:rsidRPr="00D360A0" w:rsidRDefault="00C66A64" w:rsidP="00C66A6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4.2.1. Організувати виконання робіт з демонтажу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</w:t>
      </w:r>
      <w:r w:rsidRPr="00D360A0">
        <w:rPr>
          <w:sz w:val="26"/>
          <w:szCs w:val="26"/>
          <w:lang w:val="uk-UA"/>
        </w:rPr>
        <w:t xml:space="preserve"> у пункті</w:t>
      </w:r>
      <w:r>
        <w:rPr>
          <w:sz w:val="26"/>
          <w:szCs w:val="26"/>
          <w:lang w:val="uk-UA"/>
        </w:rPr>
        <w:t xml:space="preserve"> 1 цього рішення, та подальше його</w:t>
      </w:r>
      <w:r w:rsidRPr="00D360A0">
        <w:rPr>
          <w:sz w:val="26"/>
          <w:szCs w:val="26"/>
          <w:lang w:val="uk-UA"/>
        </w:rPr>
        <w:t xml:space="preserve"> зберігання.</w:t>
      </w:r>
    </w:p>
    <w:p w:rsidR="00C66A64" w:rsidRPr="00D360A0" w:rsidRDefault="00C66A64" w:rsidP="00C66A6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4.2.2. У разі отримання письмової заяви власника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щодо повернення демонт</w:t>
      </w:r>
      <w:r>
        <w:rPr>
          <w:sz w:val="26"/>
          <w:szCs w:val="26"/>
          <w:lang w:val="uk-UA"/>
        </w:rPr>
        <w:t>ованого</w:t>
      </w:r>
      <w:r w:rsidRPr="00D360A0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</w:t>
      </w:r>
      <w:r>
        <w:rPr>
          <w:sz w:val="26"/>
          <w:szCs w:val="26"/>
          <w:lang w:val="uk-UA"/>
        </w:rPr>
        <w:t xml:space="preserve"> на право власності демонтованого</w:t>
      </w:r>
      <w:r w:rsidRPr="00D360A0">
        <w:rPr>
          <w:sz w:val="26"/>
          <w:szCs w:val="26"/>
          <w:lang w:val="uk-UA"/>
        </w:rPr>
        <w:t xml:space="preserve">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та вручити його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під розписку.</w:t>
      </w:r>
    </w:p>
    <w:p w:rsidR="00C66A64" w:rsidRPr="00D360A0" w:rsidRDefault="00C66A64" w:rsidP="00C66A6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4.2.3. Після відшкодування власником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</w:t>
      </w:r>
      <w:r w:rsidRPr="00D360A0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, а другий у подальшому зберігається в </w:t>
      </w:r>
      <w:r w:rsidR="00D91CB8">
        <w:rPr>
          <w:sz w:val="26"/>
          <w:szCs w:val="26"/>
          <w:lang w:val="uk-UA"/>
        </w:rPr>
        <w:t xml:space="preserve">               </w:t>
      </w:r>
      <w:bookmarkStart w:id="0" w:name="_GoBack"/>
      <w:bookmarkEnd w:id="0"/>
      <w:r w:rsidRPr="00D360A0">
        <w:rPr>
          <w:sz w:val="26"/>
          <w:szCs w:val="26"/>
          <w:lang w:val="uk-UA"/>
        </w:rPr>
        <w:t>КП «Сервіс-опт».</w:t>
      </w:r>
    </w:p>
    <w:p w:rsidR="00C66A64" w:rsidRPr="00D360A0" w:rsidRDefault="00C66A64" w:rsidP="00C66A6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4.3. Встановити, що  </w:t>
      </w:r>
      <w:r>
        <w:rPr>
          <w:sz w:val="26"/>
          <w:szCs w:val="26"/>
          <w:lang w:val="uk-UA"/>
        </w:rPr>
        <w:t>демонтований</w:t>
      </w:r>
      <w:r w:rsidRPr="00D360A0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C66A64" w:rsidRPr="00D360A0" w:rsidRDefault="00C66A64" w:rsidP="00C66A64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C66A64" w:rsidRPr="00D360A0" w:rsidRDefault="00C66A64" w:rsidP="00C66A64">
      <w:pPr>
        <w:ind w:firstLine="720"/>
        <w:jc w:val="both"/>
        <w:outlineLvl w:val="0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C66A64" w:rsidRPr="00D360A0" w:rsidRDefault="00C66A64" w:rsidP="00C66A64">
      <w:pPr>
        <w:ind w:firstLine="720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C66A64" w:rsidRPr="00D360A0" w:rsidRDefault="00C66A64" w:rsidP="00C66A64">
      <w:pPr>
        <w:ind w:firstLine="709"/>
        <w:jc w:val="both"/>
        <w:rPr>
          <w:sz w:val="28"/>
          <w:szCs w:val="28"/>
          <w:lang w:val="uk-UA"/>
        </w:rPr>
      </w:pPr>
    </w:p>
    <w:p w:rsidR="00C66A64" w:rsidRPr="00D360A0" w:rsidRDefault="00C66A64" w:rsidP="00C66A64">
      <w:pPr>
        <w:ind w:firstLine="709"/>
        <w:jc w:val="both"/>
        <w:rPr>
          <w:sz w:val="28"/>
          <w:szCs w:val="28"/>
          <w:lang w:val="uk-UA"/>
        </w:rPr>
      </w:pPr>
    </w:p>
    <w:p w:rsidR="00C66A64" w:rsidRPr="00D360A0" w:rsidRDefault="00C66A64" w:rsidP="00C66A64">
      <w:pPr>
        <w:jc w:val="both"/>
        <w:rPr>
          <w:sz w:val="28"/>
          <w:szCs w:val="28"/>
          <w:lang w:val="uk-UA"/>
        </w:rPr>
      </w:pPr>
      <w:r w:rsidRPr="00D360A0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3F3" w:rsidRDefault="002103F3">
      <w:r>
        <w:separator/>
      </w:r>
    </w:p>
  </w:endnote>
  <w:endnote w:type="continuationSeparator" w:id="0">
    <w:p w:rsidR="002103F3" w:rsidRDefault="0021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3F3" w:rsidRDefault="002103F3">
      <w:r>
        <w:separator/>
      </w:r>
    </w:p>
  </w:footnote>
  <w:footnote w:type="continuationSeparator" w:id="0">
    <w:p w:rsidR="002103F3" w:rsidRDefault="00210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D91CB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A558C62C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0705E"/>
    <w:rsid w:val="00041451"/>
    <w:rsid w:val="00065D2C"/>
    <w:rsid w:val="000A7D9C"/>
    <w:rsid w:val="001101FB"/>
    <w:rsid w:val="0018104A"/>
    <w:rsid w:val="001B223D"/>
    <w:rsid w:val="002103F3"/>
    <w:rsid w:val="00223ED8"/>
    <w:rsid w:val="00255560"/>
    <w:rsid w:val="002A4654"/>
    <w:rsid w:val="003B5840"/>
    <w:rsid w:val="004438F3"/>
    <w:rsid w:val="00526E76"/>
    <w:rsid w:val="005360DF"/>
    <w:rsid w:val="00664D32"/>
    <w:rsid w:val="006B1C4F"/>
    <w:rsid w:val="006C3CF3"/>
    <w:rsid w:val="0073707B"/>
    <w:rsid w:val="007A1FA9"/>
    <w:rsid w:val="008323A8"/>
    <w:rsid w:val="008F5615"/>
    <w:rsid w:val="00906D6B"/>
    <w:rsid w:val="00932154"/>
    <w:rsid w:val="00986326"/>
    <w:rsid w:val="009F65AD"/>
    <w:rsid w:val="00A66B12"/>
    <w:rsid w:val="00C66A64"/>
    <w:rsid w:val="00CF067C"/>
    <w:rsid w:val="00CF6861"/>
    <w:rsid w:val="00D91CB8"/>
    <w:rsid w:val="00DD5F53"/>
    <w:rsid w:val="00E567C3"/>
    <w:rsid w:val="00EA75A6"/>
    <w:rsid w:val="00EA78ED"/>
    <w:rsid w:val="00EF1841"/>
    <w:rsid w:val="00FB5A77"/>
    <w:rsid w:val="00FD1393"/>
    <w:rsid w:val="00FE609A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4</cp:revision>
  <cp:lastPrinted>2021-08-19T13:40:00Z</cp:lastPrinted>
  <dcterms:created xsi:type="dcterms:W3CDTF">2021-08-19T13:18:00Z</dcterms:created>
  <dcterms:modified xsi:type="dcterms:W3CDTF">2021-08-19T15:17:00Z</dcterms:modified>
</cp:coreProperties>
</file>