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44097B">
        <w:rPr>
          <w:sz w:val="26"/>
          <w:szCs w:val="26"/>
          <w:lang w:val="uk-UA"/>
        </w:rPr>
        <w:t>Кримська</w:t>
      </w:r>
      <w:r w:rsidR="003246FD">
        <w:rPr>
          <w:sz w:val="26"/>
          <w:szCs w:val="26"/>
          <w:lang w:val="uk-UA"/>
        </w:rPr>
        <w:t>, 14</w:t>
      </w:r>
      <w:r w:rsidR="0044097B">
        <w:rPr>
          <w:sz w:val="26"/>
          <w:szCs w:val="26"/>
          <w:lang w:val="uk-UA"/>
        </w:rPr>
        <w:t>7</w:t>
      </w:r>
      <w:r w:rsidR="00114DE0">
        <w:rPr>
          <w:sz w:val="26"/>
          <w:szCs w:val="26"/>
          <w:lang w:val="uk-UA"/>
        </w:rPr>
        <w:t xml:space="preserve"> в</w:t>
      </w:r>
      <w:r w:rsidR="00034537">
        <w:rPr>
          <w:sz w:val="26"/>
          <w:szCs w:val="26"/>
          <w:lang w:val="uk-UA"/>
        </w:rPr>
        <w:t xml:space="preserve"> м. Херсоні [2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44097B">
        <w:rPr>
          <w:sz w:val="26"/>
          <w:szCs w:val="26"/>
          <w:lang w:val="uk-UA"/>
        </w:rPr>
        <w:t>вул. Кримська</w:t>
      </w:r>
      <w:r w:rsidR="003246FD">
        <w:rPr>
          <w:sz w:val="26"/>
          <w:szCs w:val="26"/>
          <w:lang w:val="uk-UA"/>
        </w:rPr>
        <w:t>, 14</w:t>
      </w:r>
      <w:r w:rsidR="0044097B">
        <w:rPr>
          <w:sz w:val="26"/>
          <w:szCs w:val="26"/>
          <w:lang w:val="uk-UA"/>
        </w:rPr>
        <w:t>7</w:t>
      </w:r>
      <w:r w:rsidR="00114DE0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034537">
        <w:rPr>
          <w:sz w:val="26"/>
          <w:szCs w:val="26"/>
          <w:lang w:val="uk-UA"/>
        </w:rPr>
        <w:t xml:space="preserve"> м. Херсоні [2</w:t>
      </w:r>
      <w:r w:rsidR="00F17A7C" w:rsidRPr="00F17A7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DE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4DE0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94C81-2C5C-4190-8A38-4BB3680D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2021-10-21T10:26:00Z</dcterms:created>
  <dcterms:modified xsi:type="dcterms:W3CDTF">2021-10-21T12:57:00Z</dcterms:modified>
</cp:coreProperties>
</file>