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B94" w:rsidRDefault="003B0B94">
      <w:pPr>
        <w:ind w:right="405"/>
        <w:jc w:val="center"/>
        <w:rPr>
          <w:lang w:val="uk-UA"/>
        </w:rPr>
      </w:pPr>
    </w:p>
    <w:p w:rsidR="003B0B94" w:rsidRDefault="003B0B94">
      <w:pPr>
        <w:ind w:right="405"/>
        <w:jc w:val="center"/>
        <w:rPr>
          <w:lang w:val="uk-UA"/>
        </w:rPr>
      </w:pPr>
    </w:p>
    <w:p w:rsidR="003B0B94" w:rsidRDefault="003B0B94">
      <w:pPr>
        <w:ind w:right="405"/>
        <w:jc w:val="center"/>
        <w:rPr>
          <w:lang w:val="uk-UA"/>
        </w:rPr>
      </w:pPr>
    </w:p>
    <w:p w:rsidR="003B0B94" w:rsidRDefault="003B0B94">
      <w:pPr>
        <w:ind w:right="405"/>
        <w:jc w:val="center"/>
        <w:rPr>
          <w:lang w:val="uk-UA"/>
        </w:rPr>
      </w:pPr>
    </w:p>
    <w:p w:rsidR="003B0B94" w:rsidRDefault="003B0B94">
      <w:pPr>
        <w:ind w:right="405"/>
        <w:jc w:val="center"/>
        <w:rPr>
          <w:lang w:val="uk-UA"/>
        </w:rPr>
      </w:pPr>
    </w:p>
    <w:p w:rsidR="003B0B94" w:rsidRDefault="003B0B94">
      <w:pPr>
        <w:ind w:right="405"/>
        <w:jc w:val="center"/>
        <w:rPr>
          <w:lang w:val="uk-UA"/>
        </w:rPr>
      </w:pPr>
    </w:p>
    <w:p w:rsidR="003B0B94" w:rsidRDefault="003B0B94">
      <w:pPr>
        <w:ind w:right="405"/>
        <w:jc w:val="center"/>
        <w:rPr>
          <w:lang w:val="uk-UA"/>
        </w:rPr>
      </w:pPr>
    </w:p>
    <w:p w:rsidR="003B0B94" w:rsidRDefault="003B0B94">
      <w:pPr>
        <w:ind w:right="405"/>
        <w:jc w:val="center"/>
        <w:rPr>
          <w:lang w:val="uk-UA"/>
        </w:rPr>
      </w:pPr>
    </w:p>
    <w:p w:rsidR="003B0B94" w:rsidRDefault="003B0B94">
      <w:pPr>
        <w:ind w:right="405"/>
        <w:jc w:val="center"/>
        <w:rPr>
          <w:lang w:val="uk-UA"/>
        </w:rPr>
      </w:pPr>
    </w:p>
    <w:p w:rsidR="003B0B94" w:rsidRDefault="003B0B94">
      <w:pPr>
        <w:ind w:right="405"/>
        <w:jc w:val="center"/>
        <w:rPr>
          <w:lang w:val="uk-UA"/>
        </w:rPr>
      </w:pPr>
    </w:p>
    <w:p w:rsidR="003B0B94" w:rsidRDefault="003B0B94">
      <w:pPr>
        <w:ind w:right="405"/>
        <w:jc w:val="center"/>
        <w:rPr>
          <w:lang w:val="uk-UA"/>
        </w:rPr>
      </w:pPr>
    </w:p>
    <w:p w:rsidR="003B0B94" w:rsidRDefault="003B0B94">
      <w:pPr>
        <w:ind w:right="405"/>
        <w:jc w:val="center"/>
        <w:rPr>
          <w:lang w:val="uk-UA"/>
        </w:rPr>
      </w:pPr>
    </w:p>
    <w:p w:rsidR="003B0B94" w:rsidRDefault="003B0B94">
      <w:pPr>
        <w:ind w:right="405"/>
        <w:jc w:val="center"/>
        <w:rPr>
          <w:lang w:val="uk-UA"/>
        </w:rPr>
      </w:pPr>
    </w:p>
    <w:p w:rsidR="003B0B94" w:rsidRPr="000C59AF" w:rsidRDefault="003B0B94">
      <w:pPr>
        <w:ind w:right="405"/>
        <w:jc w:val="center"/>
        <w:rPr>
          <w:lang w:val="uk-UA"/>
        </w:rPr>
      </w:pPr>
    </w:p>
    <w:p w:rsidR="00F44E17" w:rsidRDefault="00F44E17" w:rsidP="00F44E17">
      <w:pPr>
        <w:tabs>
          <w:tab w:val="left" w:pos="5387"/>
        </w:tabs>
        <w:ind w:right="4818"/>
        <w:jc w:val="both"/>
        <w:rPr>
          <w:sz w:val="26"/>
          <w:szCs w:val="26"/>
          <w:lang w:val="uk-UA"/>
        </w:rPr>
      </w:pPr>
    </w:p>
    <w:p w:rsidR="003B0B94" w:rsidRPr="00093090" w:rsidRDefault="00D72147" w:rsidP="002C24AE">
      <w:pPr>
        <w:tabs>
          <w:tab w:val="left" w:pos="5387"/>
        </w:tabs>
        <w:ind w:right="4763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Про </w:t>
      </w:r>
      <w:r w:rsidR="00AD6270" w:rsidRPr="00AD6270">
        <w:rPr>
          <w:sz w:val="26"/>
          <w:szCs w:val="26"/>
          <w:lang w:val="uk-UA"/>
        </w:rPr>
        <w:t>внесення змін</w:t>
      </w:r>
      <w:r>
        <w:rPr>
          <w:sz w:val="26"/>
          <w:szCs w:val="26"/>
          <w:lang w:val="uk-UA"/>
        </w:rPr>
        <w:t xml:space="preserve"> до </w:t>
      </w:r>
      <w:r w:rsidR="003B0B94" w:rsidRPr="00093090">
        <w:rPr>
          <w:sz w:val="26"/>
          <w:szCs w:val="26"/>
          <w:lang w:val="uk-UA"/>
        </w:rPr>
        <w:t>Міської програми розвитку</w:t>
      </w:r>
      <w:r>
        <w:rPr>
          <w:sz w:val="26"/>
          <w:szCs w:val="26"/>
          <w:lang w:val="uk-UA"/>
        </w:rPr>
        <w:t xml:space="preserve"> </w:t>
      </w:r>
      <w:r w:rsidR="003B0B94" w:rsidRPr="00093090">
        <w:rPr>
          <w:sz w:val="26"/>
          <w:szCs w:val="26"/>
          <w:lang w:val="uk-UA"/>
        </w:rPr>
        <w:t xml:space="preserve">електротранспорту в </w:t>
      </w:r>
      <w:proofErr w:type="spellStart"/>
      <w:r w:rsidR="003B0B94" w:rsidRPr="00093090">
        <w:rPr>
          <w:sz w:val="26"/>
          <w:szCs w:val="26"/>
          <w:lang w:val="uk-UA"/>
        </w:rPr>
        <w:t>м.Херсоні</w:t>
      </w:r>
      <w:proofErr w:type="spellEnd"/>
      <w:r>
        <w:rPr>
          <w:sz w:val="26"/>
          <w:szCs w:val="26"/>
          <w:lang w:val="uk-UA"/>
        </w:rPr>
        <w:t xml:space="preserve"> </w:t>
      </w:r>
      <w:r w:rsidR="003B0B94" w:rsidRPr="00093090">
        <w:rPr>
          <w:sz w:val="26"/>
          <w:szCs w:val="26"/>
          <w:lang w:val="uk-UA"/>
        </w:rPr>
        <w:t>на 2018</w:t>
      </w:r>
      <w:r w:rsidR="002C24AE" w:rsidRPr="00093090">
        <w:rPr>
          <w:sz w:val="26"/>
          <w:szCs w:val="26"/>
          <w:lang w:val="uk-UA"/>
        </w:rPr>
        <w:t xml:space="preserve"> – </w:t>
      </w:r>
      <w:r w:rsidR="003B0B94" w:rsidRPr="00093090">
        <w:rPr>
          <w:sz w:val="26"/>
          <w:szCs w:val="26"/>
          <w:lang w:val="uk-UA"/>
        </w:rPr>
        <w:t>2032 роки</w:t>
      </w:r>
      <w:r>
        <w:rPr>
          <w:sz w:val="26"/>
          <w:szCs w:val="26"/>
          <w:lang w:val="uk-UA"/>
        </w:rPr>
        <w:t xml:space="preserve">, </w:t>
      </w:r>
      <w:r w:rsidRPr="00093090">
        <w:rPr>
          <w:sz w:val="26"/>
          <w:szCs w:val="26"/>
          <w:lang w:val="uk-UA"/>
        </w:rPr>
        <w:t>затвердженої рішенням міської ради від 22.12.2017 №</w:t>
      </w:r>
      <w:r w:rsidR="007D1DE1">
        <w:rPr>
          <w:sz w:val="26"/>
          <w:szCs w:val="26"/>
          <w:lang w:val="uk-UA"/>
        </w:rPr>
        <w:t xml:space="preserve"> </w:t>
      </w:r>
      <w:r w:rsidRPr="00093090">
        <w:rPr>
          <w:sz w:val="26"/>
          <w:szCs w:val="26"/>
          <w:lang w:val="uk-UA"/>
        </w:rPr>
        <w:t>1109</w:t>
      </w:r>
      <w:r>
        <w:rPr>
          <w:sz w:val="26"/>
          <w:szCs w:val="26"/>
          <w:lang w:val="uk-UA"/>
        </w:rPr>
        <w:t xml:space="preserve"> (зі змінами)</w:t>
      </w:r>
    </w:p>
    <w:p w:rsidR="003B0B94" w:rsidRPr="00093090" w:rsidRDefault="003B0B94" w:rsidP="00093090">
      <w:pPr>
        <w:jc w:val="both"/>
        <w:rPr>
          <w:sz w:val="26"/>
          <w:szCs w:val="26"/>
          <w:lang w:val="uk-UA"/>
        </w:rPr>
      </w:pPr>
    </w:p>
    <w:p w:rsidR="003B0B94" w:rsidRPr="00093090" w:rsidRDefault="003B0B94" w:rsidP="00093090">
      <w:pPr>
        <w:ind w:firstLine="700"/>
        <w:jc w:val="both"/>
        <w:rPr>
          <w:sz w:val="26"/>
          <w:szCs w:val="26"/>
          <w:lang w:val="uk-UA"/>
        </w:rPr>
      </w:pPr>
      <w:r w:rsidRPr="00093090">
        <w:rPr>
          <w:sz w:val="26"/>
          <w:szCs w:val="26"/>
          <w:lang w:val="uk-UA"/>
        </w:rPr>
        <w:t>З метою забезпечення беззбиткового функціонування міського електротранспорту для надання якісних пасажирських послуг у м. Херсоні, враховуючи частину третю статті 8 Закону України «Про міський електричний транспорт», керуючись пунктом 22 частини першої статті 26 Закону України «Про місцеве самоврядування в Україні», міська рада</w:t>
      </w:r>
    </w:p>
    <w:p w:rsidR="003B0B94" w:rsidRPr="00093090" w:rsidRDefault="003B0B94" w:rsidP="00093090">
      <w:pPr>
        <w:ind w:firstLine="700"/>
        <w:jc w:val="both"/>
        <w:rPr>
          <w:sz w:val="26"/>
          <w:szCs w:val="26"/>
          <w:lang w:val="uk-UA"/>
        </w:rPr>
      </w:pPr>
    </w:p>
    <w:p w:rsidR="003B0B94" w:rsidRPr="00093090" w:rsidRDefault="003B0B94" w:rsidP="00093090">
      <w:pPr>
        <w:jc w:val="both"/>
        <w:rPr>
          <w:sz w:val="26"/>
          <w:szCs w:val="26"/>
          <w:lang w:val="uk-UA"/>
        </w:rPr>
      </w:pPr>
      <w:r w:rsidRPr="00093090">
        <w:rPr>
          <w:sz w:val="26"/>
          <w:szCs w:val="26"/>
          <w:lang w:val="uk-UA"/>
        </w:rPr>
        <w:t>В И Р І Ш И Л А:</w:t>
      </w:r>
    </w:p>
    <w:p w:rsidR="003B0B94" w:rsidRPr="00093090" w:rsidRDefault="003B0B94" w:rsidP="00093090">
      <w:pPr>
        <w:ind w:firstLine="700"/>
        <w:jc w:val="both"/>
        <w:rPr>
          <w:sz w:val="26"/>
          <w:szCs w:val="26"/>
          <w:lang w:val="uk-UA"/>
        </w:rPr>
      </w:pPr>
    </w:p>
    <w:p w:rsidR="003B0B94" w:rsidRPr="00093090" w:rsidRDefault="00D72147" w:rsidP="00EB2832">
      <w:pPr>
        <w:tabs>
          <w:tab w:val="left" w:pos="993"/>
        </w:tabs>
        <w:ind w:firstLine="70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</w:t>
      </w:r>
      <w:r w:rsidR="00EB2832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>В</w:t>
      </w:r>
      <w:r w:rsidR="00AD6270">
        <w:rPr>
          <w:sz w:val="26"/>
          <w:szCs w:val="26"/>
          <w:lang w:val="uk-UA"/>
        </w:rPr>
        <w:t xml:space="preserve">нести зміни </w:t>
      </w:r>
      <w:r w:rsidR="00AD6270" w:rsidRPr="00093090">
        <w:rPr>
          <w:sz w:val="26"/>
          <w:szCs w:val="26"/>
          <w:lang w:val="uk-UA"/>
        </w:rPr>
        <w:t>до Міської програми розвитку електротранспорту в</w:t>
      </w:r>
      <w:r w:rsidR="00AD6270">
        <w:rPr>
          <w:sz w:val="26"/>
          <w:szCs w:val="26"/>
          <w:lang w:val="uk-UA"/>
        </w:rPr>
        <w:t xml:space="preserve"> </w:t>
      </w:r>
      <w:proofErr w:type="spellStart"/>
      <w:r w:rsidR="00AD6270" w:rsidRPr="00093090">
        <w:rPr>
          <w:sz w:val="26"/>
          <w:szCs w:val="26"/>
          <w:lang w:val="uk-UA"/>
        </w:rPr>
        <w:t>м.Херсоні</w:t>
      </w:r>
      <w:proofErr w:type="spellEnd"/>
      <w:r w:rsidR="00AD6270" w:rsidRPr="00093090">
        <w:rPr>
          <w:sz w:val="26"/>
          <w:szCs w:val="26"/>
          <w:lang w:val="uk-UA"/>
        </w:rPr>
        <w:t xml:space="preserve"> на 2018</w:t>
      </w:r>
      <w:r w:rsidR="002C24AE" w:rsidRPr="00093090">
        <w:rPr>
          <w:sz w:val="26"/>
          <w:szCs w:val="26"/>
          <w:lang w:val="uk-UA"/>
        </w:rPr>
        <w:t xml:space="preserve"> – </w:t>
      </w:r>
      <w:r w:rsidR="00AD6270" w:rsidRPr="00093090">
        <w:rPr>
          <w:sz w:val="26"/>
          <w:szCs w:val="26"/>
          <w:lang w:val="uk-UA"/>
        </w:rPr>
        <w:t>2032 роки, затвердженої рішенням міської ради від 22.12.2017 №</w:t>
      </w:r>
      <w:r w:rsidR="007D1DE1">
        <w:rPr>
          <w:sz w:val="26"/>
          <w:szCs w:val="26"/>
          <w:lang w:val="uk-UA"/>
        </w:rPr>
        <w:t xml:space="preserve"> </w:t>
      </w:r>
      <w:r w:rsidR="00AD6270" w:rsidRPr="00093090">
        <w:rPr>
          <w:sz w:val="26"/>
          <w:szCs w:val="26"/>
          <w:lang w:val="uk-UA"/>
        </w:rPr>
        <w:t>1109  (зі змінами</w:t>
      </w:r>
      <w:r w:rsidR="00AD6270">
        <w:rPr>
          <w:sz w:val="26"/>
          <w:szCs w:val="26"/>
          <w:lang w:val="uk-UA"/>
        </w:rPr>
        <w:t xml:space="preserve">, </w:t>
      </w:r>
      <w:r w:rsidR="00AD6270" w:rsidRPr="00093090">
        <w:rPr>
          <w:sz w:val="26"/>
          <w:szCs w:val="26"/>
          <w:lang w:val="uk-UA"/>
        </w:rPr>
        <w:t>далі – Програма)</w:t>
      </w:r>
      <w:r w:rsidR="002C24AE">
        <w:rPr>
          <w:sz w:val="26"/>
          <w:szCs w:val="26"/>
          <w:lang w:val="uk-UA"/>
        </w:rPr>
        <w:t>,</w:t>
      </w:r>
      <w:r w:rsidR="00AD6270">
        <w:rPr>
          <w:sz w:val="26"/>
          <w:szCs w:val="26"/>
          <w:lang w:val="uk-UA"/>
        </w:rPr>
        <w:t xml:space="preserve"> в</w:t>
      </w:r>
      <w:r>
        <w:rPr>
          <w:sz w:val="26"/>
          <w:szCs w:val="26"/>
          <w:lang w:val="uk-UA"/>
        </w:rPr>
        <w:t>икла</w:t>
      </w:r>
      <w:r w:rsidR="00AD6270">
        <w:rPr>
          <w:sz w:val="26"/>
          <w:szCs w:val="26"/>
          <w:lang w:val="uk-UA"/>
        </w:rPr>
        <w:t>вш</w:t>
      </w:r>
      <w:r>
        <w:rPr>
          <w:sz w:val="26"/>
          <w:szCs w:val="26"/>
          <w:lang w:val="uk-UA"/>
        </w:rPr>
        <w:t>и додатки 1</w:t>
      </w:r>
      <w:r w:rsidR="00EB2832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3</w:t>
      </w:r>
      <w:r w:rsidR="00EB2832" w:rsidRPr="00EB2832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4</w:t>
      </w:r>
      <w:r w:rsidR="00EB2832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5</w:t>
      </w:r>
      <w:r w:rsidR="00EB2832" w:rsidRPr="00EB2832">
        <w:rPr>
          <w:sz w:val="26"/>
          <w:szCs w:val="26"/>
          <w:lang w:val="uk-UA"/>
        </w:rPr>
        <w:t xml:space="preserve"> </w:t>
      </w:r>
      <w:r w:rsidR="00EB2832">
        <w:rPr>
          <w:sz w:val="26"/>
          <w:szCs w:val="26"/>
          <w:lang w:val="uk-UA"/>
        </w:rPr>
        <w:t xml:space="preserve">у новій редакції </w:t>
      </w:r>
      <w:r w:rsidR="003B0B94" w:rsidRPr="00093090">
        <w:rPr>
          <w:sz w:val="26"/>
          <w:szCs w:val="26"/>
          <w:lang w:val="uk-UA"/>
        </w:rPr>
        <w:t>(додаються).</w:t>
      </w:r>
    </w:p>
    <w:p w:rsidR="003B0B94" w:rsidRPr="00093090" w:rsidRDefault="003B0B94" w:rsidP="00EB2832">
      <w:pPr>
        <w:tabs>
          <w:tab w:val="left" w:pos="993"/>
        </w:tabs>
        <w:ind w:firstLine="700"/>
        <w:jc w:val="both"/>
        <w:rPr>
          <w:sz w:val="26"/>
          <w:szCs w:val="26"/>
          <w:lang w:val="uk-UA"/>
        </w:rPr>
      </w:pPr>
      <w:r w:rsidRPr="00093090">
        <w:rPr>
          <w:sz w:val="26"/>
          <w:szCs w:val="26"/>
          <w:lang w:val="uk-UA"/>
        </w:rPr>
        <w:t>2.</w:t>
      </w:r>
      <w:r w:rsidR="00EB2832">
        <w:rPr>
          <w:sz w:val="26"/>
          <w:szCs w:val="26"/>
          <w:lang w:val="uk-UA"/>
        </w:rPr>
        <w:tab/>
      </w:r>
      <w:r w:rsidRPr="00093090">
        <w:rPr>
          <w:sz w:val="26"/>
          <w:szCs w:val="26"/>
          <w:lang w:val="uk-UA"/>
        </w:rPr>
        <w:t xml:space="preserve">Департаменту бюджету і фінансів міської ради (ПІДПЕРИГОРА Р.) передбачити фінансування заходів Програми в межах фінансового ресурсу бюджету </w:t>
      </w:r>
      <w:r>
        <w:rPr>
          <w:sz w:val="26"/>
          <w:szCs w:val="26"/>
          <w:lang w:val="uk-UA"/>
        </w:rPr>
        <w:t xml:space="preserve">Херсонської </w:t>
      </w:r>
      <w:r w:rsidRPr="00093090">
        <w:rPr>
          <w:sz w:val="26"/>
          <w:szCs w:val="26"/>
          <w:lang w:val="uk-UA"/>
        </w:rPr>
        <w:t>міської територіальної громади на відповідний рік.</w:t>
      </w:r>
    </w:p>
    <w:p w:rsidR="003B0B94" w:rsidRPr="00093090" w:rsidRDefault="003B0B94" w:rsidP="00EB2832">
      <w:pPr>
        <w:tabs>
          <w:tab w:val="left" w:pos="993"/>
        </w:tabs>
        <w:ind w:firstLine="700"/>
        <w:jc w:val="both"/>
        <w:rPr>
          <w:sz w:val="26"/>
          <w:szCs w:val="26"/>
          <w:lang w:val="uk-UA"/>
        </w:rPr>
      </w:pPr>
      <w:r w:rsidRPr="00093090">
        <w:rPr>
          <w:sz w:val="26"/>
          <w:szCs w:val="26"/>
          <w:lang w:val="uk-UA"/>
        </w:rPr>
        <w:t>3.</w:t>
      </w:r>
      <w:r w:rsidR="00EB2832">
        <w:rPr>
          <w:sz w:val="26"/>
          <w:szCs w:val="26"/>
          <w:lang w:val="uk-UA"/>
        </w:rPr>
        <w:tab/>
      </w:r>
      <w:r w:rsidRPr="00093090">
        <w:rPr>
          <w:sz w:val="26"/>
          <w:szCs w:val="26"/>
          <w:lang w:val="uk-UA"/>
        </w:rPr>
        <w:t xml:space="preserve">Міському комунальному підприємству «Херсонелектротранс»                 (ЖИТЧЕНКО І.)  та департаменту міського господарства міської ради здійснити  реалізацію заходів Програми в межах фінансового ресурсу бюджету </w:t>
      </w:r>
      <w:r>
        <w:rPr>
          <w:sz w:val="26"/>
          <w:szCs w:val="26"/>
          <w:lang w:val="uk-UA"/>
        </w:rPr>
        <w:t xml:space="preserve">Херсонської </w:t>
      </w:r>
      <w:r w:rsidRPr="00093090">
        <w:rPr>
          <w:sz w:val="26"/>
          <w:szCs w:val="26"/>
          <w:lang w:val="uk-UA"/>
        </w:rPr>
        <w:t>міської територіальної громади на відповідний рік.</w:t>
      </w:r>
    </w:p>
    <w:p w:rsidR="003B0B94" w:rsidRPr="00093090" w:rsidRDefault="003B0B94" w:rsidP="00EB2832">
      <w:pPr>
        <w:tabs>
          <w:tab w:val="left" w:pos="993"/>
        </w:tabs>
        <w:ind w:firstLine="700"/>
        <w:jc w:val="both"/>
        <w:rPr>
          <w:sz w:val="26"/>
          <w:szCs w:val="26"/>
          <w:lang w:val="uk-UA"/>
        </w:rPr>
      </w:pPr>
      <w:r w:rsidRPr="00093090">
        <w:rPr>
          <w:sz w:val="26"/>
          <w:szCs w:val="26"/>
          <w:lang w:val="uk-UA"/>
        </w:rPr>
        <w:t>4.</w:t>
      </w:r>
      <w:r w:rsidR="00EB2832">
        <w:rPr>
          <w:sz w:val="26"/>
          <w:szCs w:val="26"/>
          <w:lang w:val="uk-UA"/>
        </w:rPr>
        <w:tab/>
      </w:r>
      <w:r w:rsidRPr="00093090">
        <w:rPr>
          <w:sz w:val="26"/>
          <w:szCs w:val="26"/>
          <w:lang w:val="uk-UA"/>
        </w:rPr>
        <w:t xml:space="preserve">Департаменту інформаційних технологій міської ради </w:t>
      </w:r>
      <w:r w:rsidR="002C24AE">
        <w:rPr>
          <w:sz w:val="26"/>
          <w:szCs w:val="26"/>
          <w:lang w:val="uk-UA"/>
        </w:rPr>
        <w:t xml:space="preserve">(ЗАРУБА І.) </w:t>
      </w:r>
      <w:r w:rsidRPr="00093090">
        <w:rPr>
          <w:sz w:val="26"/>
          <w:szCs w:val="26"/>
          <w:lang w:val="uk-UA"/>
        </w:rPr>
        <w:t>оприлюднити рішення на офіційному сайті Херсонської міської ради та її виконавчих органів.</w:t>
      </w:r>
    </w:p>
    <w:p w:rsidR="003B0B94" w:rsidRPr="000A7D56" w:rsidRDefault="003B0B94" w:rsidP="00F44E17">
      <w:pPr>
        <w:tabs>
          <w:tab w:val="left" w:pos="993"/>
        </w:tabs>
        <w:ind w:firstLine="700"/>
        <w:jc w:val="both"/>
        <w:rPr>
          <w:sz w:val="26"/>
          <w:szCs w:val="26"/>
          <w:lang w:val="uk-UA"/>
        </w:rPr>
      </w:pPr>
      <w:r w:rsidRPr="00093090">
        <w:rPr>
          <w:sz w:val="26"/>
          <w:szCs w:val="26"/>
          <w:lang w:val="uk-UA"/>
        </w:rPr>
        <w:t>5</w:t>
      </w:r>
      <w:r w:rsidRPr="000A7D56">
        <w:rPr>
          <w:sz w:val="26"/>
          <w:szCs w:val="26"/>
          <w:lang w:val="uk-UA"/>
        </w:rPr>
        <w:t>.</w:t>
      </w:r>
      <w:r w:rsidR="00EB2832" w:rsidRPr="000A7D56">
        <w:rPr>
          <w:sz w:val="26"/>
          <w:szCs w:val="26"/>
          <w:lang w:val="uk-UA"/>
        </w:rPr>
        <w:tab/>
      </w:r>
      <w:r w:rsidRPr="000A7D56">
        <w:rPr>
          <w:sz w:val="26"/>
          <w:szCs w:val="26"/>
          <w:lang w:val="uk-UA"/>
        </w:rPr>
        <w:t>Контроль за виконанням рішення покласти на постійн</w:t>
      </w:r>
      <w:r w:rsidR="00A63E23" w:rsidRPr="000A7D56">
        <w:rPr>
          <w:sz w:val="26"/>
          <w:szCs w:val="26"/>
          <w:lang w:val="uk-UA"/>
        </w:rPr>
        <w:t>і</w:t>
      </w:r>
      <w:r w:rsidRPr="000A7D56">
        <w:rPr>
          <w:sz w:val="26"/>
          <w:szCs w:val="26"/>
          <w:lang w:val="uk-UA"/>
        </w:rPr>
        <w:t xml:space="preserve"> комісі</w:t>
      </w:r>
      <w:r w:rsidR="00A63E23" w:rsidRPr="000A7D56">
        <w:rPr>
          <w:sz w:val="26"/>
          <w:szCs w:val="26"/>
          <w:lang w:val="uk-UA"/>
        </w:rPr>
        <w:t>ї</w:t>
      </w:r>
      <w:r w:rsidRPr="000A7D56">
        <w:rPr>
          <w:sz w:val="26"/>
          <w:szCs w:val="26"/>
          <w:lang w:val="uk-UA"/>
        </w:rPr>
        <w:t xml:space="preserve"> міської ради   з  питань  конкурентоспроможності,   сталого  розвитку,  підприємництва, транспорту, зв’язку та торгівлі (СТЕЛЬМАШЕНКО Ю.)</w:t>
      </w:r>
      <w:r w:rsidR="00396ACD" w:rsidRPr="000A7D56">
        <w:rPr>
          <w:sz w:val="26"/>
          <w:szCs w:val="26"/>
          <w:lang w:val="uk-UA"/>
        </w:rPr>
        <w:t xml:space="preserve">, з питань фінансів, планування </w:t>
      </w:r>
      <w:r w:rsidR="000A7D56">
        <w:rPr>
          <w:sz w:val="26"/>
          <w:szCs w:val="26"/>
          <w:lang w:val="uk-UA"/>
        </w:rPr>
        <w:t xml:space="preserve">            </w:t>
      </w:r>
      <w:r w:rsidR="00396ACD" w:rsidRPr="000A7D56">
        <w:rPr>
          <w:sz w:val="26"/>
          <w:szCs w:val="26"/>
          <w:lang w:val="uk-UA"/>
        </w:rPr>
        <w:t xml:space="preserve">бюджету, інвестицій, регуляторної політики та соціально-економічного розвитку </w:t>
      </w:r>
      <w:r w:rsidR="000A7D56">
        <w:rPr>
          <w:sz w:val="26"/>
          <w:szCs w:val="26"/>
          <w:lang w:val="uk-UA"/>
        </w:rPr>
        <w:t xml:space="preserve">             </w:t>
      </w:r>
      <w:r w:rsidR="00396ACD" w:rsidRPr="000A7D56">
        <w:rPr>
          <w:sz w:val="26"/>
          <w:szCs w:val="26"/>
          <w:lang w:val="uk-UA"/>
        </w:rPr>
        <w:t>(ДМИТРІЄВ А.)</w:t>
      </w:r>
      <w:r w:rsidRPr="000A7D56">
        <w:rPr>
          <w:sz w:val="26"/>
          <w:szCs w:val="26"/>
          <w:lang w:val="uk-UA"/>
        </w:rPr>
        <w:t xml:space="preserve"> та  заступника міського голови з питань діяльності виконавчих органів ради згідно з розподілом </w:t>
      </w:r>
      <w:r w:rsidR="00F44E17" w:rsidRPr="000A7D56">
        <w:rPr>
          <w:sz w:val="26"/>
          <w:szCs w:val="26"/>
          <w:lang w:val="uk-UA"/>
        </w:rPr>
        <w:t>обов’язків</w:t>
      </w:r>
      <w:r w:rsidRPr="000A7D56">
        <w:rPr>
          <w:sz w:val="26"/>
          <w:szCs w:val="26"/>
          <w:lang w:val="uk-UA"/>
        </w:rPr>
        <w:t>.</w:t>
      </w:r>
    </w:p>
    <w:p w:rsidR="003B0B94" w:rsidRPr="000A7D56" w:rsidRDefault="003B0B94" w:rsidP="00093090">
      <w:pPr>
        <w:pStyle w:val="ac"/>
        <w:tabs>
          <w:tab w:val="num" w:pos="0"/>
        </w:tabs>
        <w:ind w:left="0" w:right="423" w:firstLine="720"/>
        <w:jc w:val="both"/>
        <w:rPr>
          <w:sz w:val="26"/>
          <w:szCs w:val="26"/>
          <w:lang w:val="uk-UA"/>
        </w:rPr>
      </w:pPr>
    </w:p>
    <w:p w:rsidR="003B0B94" w:rsidRPr="00F44E17" w:rsidRDefault="003B0B94">
      <w:pPr>
        <w:tabs>
          <w:tab w:val="left" w:pos="400"/>
        </w:tabs>
        <w:spacing w:line="252" w:lineRule="auto"/>
        <w:jc w:val="both"/>
        <w:rPr>
          <w:sz w:val="26"/>
          <w:szCs w:val="26"/>
          <w:lang w:val="uk-UA"/>
        </w:rPr>
        <w:sectPr w:rsidR="003B0B94" w:rsidRPr="00F44E17" w:rsidSect="00F44E17">
          <w:pgSz w:w="11906" w:h="16838"/>
          <w:pgMar w:top="567" w:right="567" w:bottom="851" w:left="1701" w:header="0" w:footer="0" w:gutter="0"/>
          <w:cols w:space="720"/>
          <w:formProt w:val="0"/>
          <w:docGrid w:linePitch="360"/>
        </w:sectPr>
      </w:pPr>
      <w:r w:rsidRPr="00F44E17">
        <w:rPr>
          <w:sz w:val="26"/>
          <w:szCs w:val="26"/>
          <w:lang w:val="uk-UA"/>
        </w:rPr>
        <w:t>Міський голова</w:t>
      </w:r>
      <w:r w:rsidRPr="00F44E17">
        <w:rPr>
          <w:sz w:val="26"/>
          <w:szCs w:val="26"/>
          <w:lang w:val="uk-UA"/>
        </w:rPr>
        <w:tab/>
      </w:r>
      <w:r w:rsidRPr="00F44E17">
        <w:rPr>
          <w:sz w:val="26"/>
          <w:szCs w:val="26"/>
          <w:lang w:val="uk-UA"/>
        </w:rPr>
        <w:tab/>
      </w:r>
      <w:r w:rsidRPr="00F44E17">
        <w:rPr>
          <w:sz w:val="26"/>
          <w:szCs w:val="26"/>
          <w:lang w:val="uk-UA"/>
        </w:rPr>
        <w:tab/>
      </w:r>
      <w:r w:rsidRPr="00F44E17">
        <w:rPr>
          <w:sz w:val="26"/>
          <w:szCs w:val="26"/>
          <w:lang w:val="uk-UA"/>
        </w:rPr>
        <w:tab/>
      </w:r>
      <w:r w:rsidRPr="00F44E17">
        <w:rPr>
          <w:sz w:val="26"/>
          <w:szCs w:val="26"/>
          <w:lang w:val="uk-UA"/>
        </w:rPr>
        <w:tab/>
      </w:r>
      <w:r w:rsidRPr="00F44E17">
        <w:rPr>
          <w:sz w:val="26"/>
          <w:szCs w:val="26"/>
          <w:lang w:val="uk-UA"/>
        </w:rPr>
        <w:tab/>
        <w:t xml:space="preserve">                      </w:t>
      </w:r>
      <w:r w:rsidR="00E44E05">
        <w:rPr>
          <w:sz w:val="26"/>
          <w:szCs w:val="26"/>
          <w:lang w:val="uk-UA"/>
        </w:rPr>
        <w:t xml:space="preserve">       </w:t>
      </w:r>
      <w:r w:rsidRPr="00F44E17">
        <w:rPr>
          <w:sz w:val="26"/>
          <w:szCs w:val="26"/>
          <w:lang w:val="uk-UA"/>
        </w:rPr>
        <w:t xml:space="preserve"> Ігор</w:t>
      </w:r>
      <w:r w:rsidR="00E44E05">
        <w:rPr>
          <w:sz w:val="26"/>
          <w:szCs w:val="26"/>
          <w:lang w:val="uk-UA"/>
        </w:rPr>
        <w:t xml:space="preserve"> </w:t>
      </w:r>
      <w:r w:rsidRPr="00F44E17">
        <w:rPr>
          <w:sz w:val="26"/>
          <w:szCs w:val="26"/>
          <w:lang w:val="uk-UA"/>
        </w:rPr>
        <w:t>КОЛИХАЄВ</w:t>
      </w:r>
    </w:p>
    <w:p w:rsidR="00F44E17" w:rsidRDefault="003B0B94" w:rsidP="00BC219E">
      <w:pPr>
        <w:tabs>
          <w:tab w:val="left" w:pos="11766"/>
          <w:tab w:val="left" w:pos="12720"/>
        </w:tabs>
        <w:ind w:left="11482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lastRenderedPageBreak/>
        <w:t xml:space="preserve">                                                                                                          </w:t>
      </w:r>
    </w:p>
    <w:p w:rsidR="00F44E17" w:rsidRDefault="00F44E17" w:rsidP="00BC219E">
      <w:pPr>
        <w:tabs>
          <w:tab w:val="left" w:pos="11766"/>
          <w:tab w:val="left" w:pos="12720"/>
        </w:tabs>
        <w:ind w:left="11482"/>
        <w:rPr>
          <w:sz w:val="26"/>
          <w:szCs w:val="26"/>
          <w:lang w:val="uk-UA"/>
        </w:rPr>
      </w:pPr>
    </w:p>
    <w:p w:rsidR="003B0B94" w:rsidRPr="000C59AF" w:rsidRDefault="003B0B94" w:rsidP="00BC219E">
      <w:pPr>
        <w:tabs>
          <w:tab w:val="left" w:pos="11766"/>
          <w:tab w:val="left" w:pos="12720"/>
        </w:tabs>
        <w:ind w:left="11482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>Додаток 1</w:t>
      </w:r>
    </w:p>
    <w:p w:rsidR="003B0B94" w:rsidRPr="000C59AF" w:rsidRDefault="003B0B94" w:rsidP="00BC219E">
      <w:pPr>
        <w:tabs>
          <w:tab w:val="left" w:pos="11766"/>
          <w:tab w:val="left" w:pos="12720"/>
        </w:tabs>
        <w:ind w:left="11482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>до Міської програми розвитку</w:t>
      </w:r>
    </w:p>
    <w:p w:rsidR="003B0B94" w:rsidRPr="000C59AF" w:rsidRDefault="003B0B94" w:rsidP="00BC219E">
      <w:pPr>
        <w:tabs>
          <w:tab w:val="left" w:pos="11766"/>
        </w:tabs>
        <w:ind w:left="11482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 xml:space="preserve">електротранспорту в м. Херсоні </w:t>
      </w:r>
    </w:p>
    <w:p w:rsidR="003B0B94" w:rsidRPr="000C59AF" w:rsidRDefault="003B0B94" w:rsidP="00BC219E">
      <w:pPr>
        <w:tabs>
          <w:tab w:val="left" w:pos="11219"/>
          <w:tab w:val="left" w:pos="11320"/>
          <w:tab w:val="left" w:pos="11766"/>
          <w:tab w:val="right" w:pos="15137"/>
        </w:tabs>
        <w:ind w:left="11482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>на 2018</w:t>
      </w:r>
      <w:r w:rsidR="002C24AE" w:rsidRPr="00093090">
        <w:rPr>
          <w:sz w:val="26"/>
          <w:szCs w:val="26"/>
          <w:lang w:val="uk-UA"/>
        </w:rPr>
        <w:t xml:space="preserve"> – </w:t>
      </w:r>
      <w:r w:rsidRPr="000C59AF">
        <w:rPr>
          <w:sz w:val="26"/>
          <w:szCs w:val="26"/>
          <w:lang w:val="uk-UA"/>
        </w:rPr>
        <w:t>2032 роки</w:t>
      </w:r>
    </w:p>
    <w:p w:rsidR="003B0B94" w:rsidRPr="000C59AF" w:rsidRDefault="003B0B94" w:rsidP="00BC219E">
      <w:pPr>
        <w:tabs>
          <w:tab w:val="left" w:pos="11320"/>
          <w:tab w:val="left" w:pos="11766"/>
          <w:tab w:val="right" w:pos="15137"/>
        </w:tabs>
        <w:ind w:left="11482"/>
        <w:rPr>
          <w:sz w:val="26"/>
          <w:szCs w:val="26"/>
          <w:lang w:val="uk-UA"/>
        </w:rPr>
      </w:pPr>
    </w:p>
    <w:p w:rsidR="003B0B94" w:rsidRPr="000C59AF" w:rsidRDefault="003B0B94">
      <w:pPr>
        <w:jc w:val="center"/>
        <w:rPr>
          <w:bCs/>
          <w:sz w:val="26"/>
          <w:szCs w:val="26"/>
          <w:lang w:val="uk-UA"/>
        </w:rPr>
      </w:pPr>
      <w:r w:rsidRPr="000C59AF">
        <w:rPr>
          <w:bCs/>
          <w:sz w:val="26"/>
          <w:szCs w:val="26"/>
          <w:lang w:val="uk-UA"/>
        </w:rPr>
        <w:t>Орієнтовний обсяг фінансування заходів щодо розвитку міського електротранспорту</w:t>
      </w:r>
    </w:p>
    <w:p w:rsidR="003B0B94" w:rsidRPr="000C59AF" w:rsidRDefault="003B0B94" w:rsidP="00C15307">
      <w:pPr>
        <w:jc w:val="center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>до Міської програми розвитку електротранспорту в м. Херсоні на 2018</w:t>
      </w:r>
      <w:r w:rsidR="002C24AE" w:rsidRPr="00093090">
        <w:rPr>
          <w:sz w:val="26"/>
          <w:szCs w:val="26"/>
          <w:lang w:val="uk-UA"/>
        </w:rPr>
        <w:t xml:space="preserve"> – </w:t>
      </w:r>
      <w:r w:rsidRPr="000C59AF">
        <w:rPr>
          <w:sz w:val="26"/>
          <w:szCs w:val="26"/>
          <w:lang w:val="uk-UA"/>
        </w:rPr>
        <w:t>2032 роки</w:t>
      </w:r>
    </w:p>
    <w:p w:rsidR="003B0B94" w:rsidRPr="000C59AF" w:rsidRDefault="003B0B94" w:rsidP="00C15307">
      <w:pPr>
        <w:jc w:val="center"/>
        <w:rPr>
          <w:sz w:val="26"/>
          <w:szCs w:val="26"/>
          <w:lang w:val="uk-UA"/>
        </w:rPr>
      </w:pPr>
    </w:p>
    <w:tbl>
      <w:tblPr>
        <w:tblW w:w="15118" w:type="dxa"/>
        <w:tblInd w:w="-118" w:type="dxa"/>
        <w:tblLayout w:type="fixed"/>
        <w:tblLook w:val="00A0"/>
      </w:tblPr>
      <w:tblGrid>
        <w:gridCol w:w="3348"/>
        <w:gridCol w:w="3600"/>
        <w:gridCol w:w="3780"/>
        <w:gridCol w:w="4390"/>
      </w:tblGrid>
      <w:tr w:rsidR="003B0B94" w:rsidRPr="000C59AF">
        <w:trPr>
          <w:trHeight w:val="322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Рік виконання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Загальний обсяг фінансування</w:t>
            </w:r>
          </w:p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 xml:space="preserve"> (тис. грн)</w:t>
            </w:r>
          </w:p>
        </w:tc>
        <w:tc>
          <w:tcPr>
            <w:tcW w:w="8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 xml:space="preserve">У тому числі, </w:t>
            </w:r>
            <w:r w:rsidRPr="000C59AF">
              <w:rPr>
                <w:bCs/>
                <w:sz w:val="26"/>
                <w:szCs w:val="26"/>
                <w:lang w:val="uk-UA"/>
              </w:rPr>
              <w:br/>
              <w:t>(тис. грн)</w:t>
            </w:r>
          </w:p>
        </w:tc>
      </w:tr>
      <w:tr w:rsidR="003B0B94" w:rsidRPr="000C59AF"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94" w:rsidRPr="000C59AF" w:rsidRDefault="003B0B94">
            <w:pPr>
              <w:snapToGrid w:val="0"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94" w:rsidRPr="000C59AF" w:rsidRDefault="003B0B94">
            <w:pPr>
              <w:snapToGrid w:val="0"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 xml:space="preserve">Бюджет </w:t>
            </w:r>
            <w:r>
              <w:rPr>
                <w:bCs/>
                <w:sz w:val="26"/>
                <w:szCs w:val="26"/>
                <w:lang w:val="uk-UA"/>
              </w:rPr>
              <w:t xml:space="preserve">Херсонської </w:t>
            </w:r>
            <w:r w:rsidRPr="000C59AF">
              <w:rPr>
                <w:bCs/>
                <w:sz w:val="26"/>
                <w:szCs w:val="26"/>
                <w:lang w:val="uk-UA"/>
              </w:rPr>
              <w:t>міської територіальної громади</w:t>
            </w:r>
          </w:p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Кошти підприємства</w:t>
            </w:r>
          </w:p>
        </w:tc>
      </w:tr>
      <w:tr w:rsidR="003B0B94" w:rsidRPr="000C59A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4</w:t>
            </w:r>
          </w:p>
        </w:tc>
      </w:tr>
      <w:tr w:rsidR="003B0B94" w:rsidRPr="000C59A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2018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45 453,379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39 284,579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6 168,800</w:t>
            </w:r>
          </w:p>
        </w:tc>
      </w:tr>
      <w:tr w:rsidR="003B0B94" w:rsidRPr="000C59A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2019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39 337,600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30 280,000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9 057,600</w:t>
            </w:r>
          </w:p>
        </w:tc>
      </w:tr>
      <w:tr w:rsidR="003B0B94" w:rsidRPr="000C59A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2020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106 856,900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 xml:space="preserve">91 748,100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15 108,800</w:t>
            </w:r>
          </w:p>
        </w:tc>
      </w:tr>
      <w:tr w:rsidR="003B0B94" w:rsidRPr="002C24AE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2C24AE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2C24AE">
              <w:rPr>
                <w:bCs/>
                <w:sz w:val="26"/>
                <w:szCs w:val="26"/>
                <w:lang w:val="uk-UA"/>
              </w:rPr>
              <w:t>2021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2C24AE" w:rsidRDefault="00B70193" w:rsidP="00A43B98">
            <w:pPr>
              <w:jc w:val="center"/>
              <w:rPr>
                <w:sz w:val="26"/>
                <w:szCs w:val="26"/>
                <w:lang w:val="uk-UA"/>
              </w:rPr>
            </w:pPr>
            <w:r w:rsidRPr="002C24AE">
              <w:rPr>
                <w:bCs/>
                <w:sz w:val="26"/>
                <w:szCs w:val="26"/>
                <w:lang w:val="uk-UA"/>
              </w:rPr>
              <w:t>11</w:t>
            </w:r>
            <w:r w:rsidR="00A43B98">
              <w:rPr>
                <w:bCs/>
                <w:sz w:val="26"/>
                <w:szCs w:val="26"/>
                <w:lang w:val="uk-UA"/>
              </w:rPr>
              <w:t>3</w:t>
            </w:r>
            <w:r w:rsidRPr="002C24AE">
              <w:rPr>
                <w:bCs/>
                <w:sz w:val="26"/>
                <w:szCs w:val="26"/>
                <w:lang w:val="uk-UA"/>
              </w:rPr>
              <w:t xml:space="preserve"> </w:t>
            </w:r>
            <w:r w:rsidR="00A43B98">
              <w:rPr>
                <w:bCs/>
                <w:sz w:val="26"/>
                <w:szCs w:val="26"/>
                <w:lang w:val="uk-UA"/>
              </w:rPr>
              <w:t>4</w:t>
            </w:r>
            <w:r w:rsidRPr="002C24AE">
              <w:rPr>
                <w:bCs/>
                <w:sz w:val="26"/>
                <w:szCs w:val="26"/>
                <w:lang w:val="uk-UA"/>
              </w:rPr>
              <w:t>52</w:t>
            </w:r>
            <w:r w:rsidR="003B0B94" w:rsidRPr="002C24AE">
              <w:rPr>
                <w:bCs/>
                <w:sz w:val="26"/>
                <w:szCs w:val="26"/>
                <w:lang w:val="uk-UA"/>
              </w:rPr>
              <w:t>,447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94" w:rsidRPr="002C24AE" w:rsidRDefault="00B70193" w:rsidP="00A43B98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2C24AE">
              <w:rPr>
                <w:bCs/>
                <w:sz w:val="26"/>
                <w:szCs w:val="26"/>
                <w:lang w:val="uk-UA"/>
              </w:rPr>
              <w:t>9</w:t>
            </w:r>
            <w:r w:rsidR="00A43B98">
              <w:rPr>
                <w:bCs/>
                <w:sz w:val="26"/>
                <w:szCs w:val="26"/>
                <w:lang w:val="uk-UA"/>
              </w:rPr>
              <w:t>3</w:t>
            </w:r>
            <w:r w:rsidRPr="002C24AE">
              <w:rPr>
                <w:bCs/>
                <w:sz w:val="26"/>
                <w:szCs w:val="26"/>
                <w:lang w:val="uk-UA"/>
              </w:rPr>
              <w:t xml:space="preserve"> </w:t>
            </w:r>
            <w:r w:rsidR="00A43B98">
              <w:rPr>
                <w:bCs/>
                <w:sz w:val="26"/>
                <w:szCs w:val="26"/>
                <w:lang w:val="uk-UA"/>
              </w:rPr>
              <w:t>0</w:t>
            </w:r>
            <w:r w:rsidRPr="002C24AE">
              <w:rPr>
                <w:bCs/>
                <w:sz w:val="26"/>
                <w:szCs w:val="26"/>
                <w:lang w:val="uk-UA"/>
              </w:rPr>
              <w:t>10</w:t>
            </w:r>
            <w:r w:rsidR="003B0B94" w:rsidRPr="002C24AE">
              <w:rPr>
                <w:bCs/>
                <w:sz w:val="26"/>
                <w:szCs w:val="26"/>
                <w:lang w:val="uk-UA"/>
              </w:rPr>
              <w:t>,447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2C24AE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2C24AE">
              <w:rPr>
                <w:bCs/>
                <w:sz w:val="26"/>
                <w:szCs w:val="26"/>
                <w:lang w:val="uk-UA"/>
              </w:rPr>
              <w:t>20 442,000</w:t>
            </w:r>
          </w:p>
        </w:tc>
      </w:tr>
      <w:tr w:rsidR="003B0B94" w:rsidRPr="000C59A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D0427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D0427F">
              <w:rPr>
                <w:bCs/>
                <w:sz w:val="26"/>
                <w:szCs w:val="26"/>
                <w:lang w:val="uk-UA"/>
              </w:rPr>
              <w:t>2022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D0427F" w:rsidRDefault="00987745" w:rsidP="00987745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D0427F">
              <w:rPr>
                <w:bCs/>
                <w:sz w:val="26"/>
                <w:szCs w:val="26"/>
                <w:lang w:val="uk-UA"/>
              </w:rPr>
              <w:t>124809</w:t>
            </w:r>
            <w:r w:rsidR="003B0B94" w:rsidRPr="00D0427F">
              <w:rPr>
                <w:bCs/>
                <w:sz w:val="26"/>
                <w:szCs w:val="26"/>
                <w:lang w:val="uk-UA"/>
              </w:rPr>
              <w:t>,</w:t>
            </w:r>
            <w:r w:rsidRPr="00D0427F">
              <w:rPr>
                <w:bCs/>
                <w:sz w:val="26"/>
                <w:szCs w:val="26"/>
                <w:lang w:val="uk-UA"/>
              </w:rPr>
              <w:t>1</w:t>
            </w:r>
            <w:r w:rsidR="003B0B94" w:rsidRPr="00D0427F">
              <w:rPr>
                <w:bCs/>
                <w:sz w:val="26"/>
                <w:szCs w:val="26"/>
                <w:lang w:val="uk-UA"/>
              </w:rPr>
              <w:t>00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94" w:rsidRPr="00D0427F" w:rsidRDefault="00466AE3" w:rsidP="00D0427F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D0427F">
              <w:rPr>
                <w:bCs/>
                <w:sz w:val="26"/>
                <w:szCs w:val="26"/>
                <w:lang w:val="uk-UA"/>
              </w:rPr>
              <w:t>10</w:t>
            </w:r>
            <w:r w:rsidR="00D0427F" w:rsidRPr="00D0427F">
              <w:rPr>
                <w:bCs/>
                <w:sz w:val="26"/>
                <w:szCs w:val="26"/>
                <w:lang w:val="uk-UA"/>
              </w:rPr>
              <w:t>3 724</w:t>
            </w:r>
            <w:r w:rsidRPr="00D0427F">
              <w:rPr>
                <w:bCs/>
                <w:sz w:val="26"/>
                <w:szCs w:val="26"/>
                <w:lang w:val="uk-UA"/>
              </w:rPr>
              <w:t>,</w:t>
            </w:r>
            <w:r w:rsidR="00D0427F" w:rsidRPr="00D0427F">
              <w:rPr>
                <w:bCs/>
                <w:sz w:val="26"/>
                <w:szCs w:val="26"/>
                <w:lang w:val="uk-UA"/>
              </w:rPr>
              <w:t>28</w:t>
            </w:r>
            <w:r w:rsidRPr="00D0427F">
              <w:rPr>
                <w:bCs/>
                <w:sz w:val="26"/>
                <w:szCs w:val="26"/>
                <w:lang w:val="uk-UA"/>
              </w:rPr>
              <w:t>0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D0427F" w:rsidRDefault="00BD00D4" w:rsidP="00BD00D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D0427F">
              <w:rPr>
                <w:bCs/>
                <w:sz w:val="26"/>
                <w:szCs w:val="26"/>
                <w:lang w:val="uk-UA"/>
              </w:rPr>
              <w:t>21 084,82</w:t>
            </w:r>
            <w:r w:rsidR="003B0B94" w:rsidRPr="00D0427F">
              <w:rPr>
                <w:bCs/>
                <w:sz w:val="26"/>
                <w:szCs w:val="26"/>
                <w:lang w:val="uk-UA"/>
              </w:rPr>
              <w:t>0</w:t>
            </w:r>
          </w:p>
        </w:tc>
      </w:tr>
      <w:tr w:rsidR="003B0B94" w:rsidRPr="000C59A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2023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40 521,000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-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40 521,000</w:t>
            </w:r>
          </w:p>
        </w:tc>
      </w:tr>
      <w:tr w:rsidR="003B0B94" w:rsidRPr="000C59A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2024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39 013,000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-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39 013,000</w:t>
            </w:r>
          </w:p>
        </w:tc>
      </w:tr>
      <w:tr w:rsidR="003B0B94" w:rsidRPr="000C59A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2025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37 504,000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-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37 504,000</w:t>
            </w:r>
          </w:p>
        </w:tc>
      </w:tr>
      <w:tr w:rsidR="003B0B94" w:rsidRPr="000C59A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2026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35 996,000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-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35 996,000</w:t>
            </w:r>
          </w:p>
        </w:tc>
      </w:tr>
      <w:tr w:rsidR="003B0B94" w:rsidRPr="000C59A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2027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34 487,000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-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34 487,000</w:t>
            </w:r>
          </w:p>
        </w:tc>
      </w:tr>
      <w:tr w:rsidR="003B0B94" w:rsidRPr="000C59A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2028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32 978,000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-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32 978,000</w:t>
            </w:r>
          </w:p>
        </w:tc>
      </w:tr>
      <w:tr w:rsidR="003B0B94" w:rsidRPr="000C59A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2029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31 470,000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-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31 470,000</w:t>
            </w:r>
          </w:p>
        </w:tc>
      </w:tr>
      <w:tr w:rsidR="003B0B94" w:rsidRPr="000C59A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2030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29 961,000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-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 w:rsidP="00586ACB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29 961,000</w:t>
            </w:r>
          </w:p>
        </w:tc>
      </w:tr>
      <w:tr w:rsidR="003B0B94" w:rsidRPr="000C59A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2031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28 453,000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-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28 453,000</w:t>
            </w:r>
          </w:p>
        </w:tc>
      </w:tr>
      <w:tr w:rsidR="003B0B94" w:rsidRPr="000C59A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2032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26 944,000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-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26 944,000</w:t>
            </w:r>
          </w:p>
        </w:tc>
      </w:tr>
      <w:tr w:rsidR="003B0B94" w:rsidRPr="000C59AF" w:rsidTr="003F0B49">
        <w:trPr>
          <w:trHeight w:val="7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2C24AE" w:rsidRDefault="003B0B9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2C24AE">
              <w:rPr>
                <w:b/>
                <w:bCs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2C24AE" w:rsidRDefault="003E60D1" w:rsidP="00A43B98">
            <w:pPr>
              <w:jc w:val="center"/>
              <w:rPr>
                <w:sz w:val="26"/>
                <w:szCs w:val="26"/>
                <w:lang w:val="uk-UA"/>
              </w:rPr>
            </w:pPr>
            <w:r w:rsidRPr="002C24AE">
              <w:rPr>
                <w:b/>
                <w:bCs/>
                <w:sz w:val="26"/>
                <w:szCs w:val="26"/>
                <w:lang w:val="uk-UA"/>
              </w:rPr>
              <w:t>76</w:t>
            </w:r>
            <w:r w:rsidR="00A43B98">
              <w:rPr>
                <w:b/>
                <w:bCs/>
                <w:sz w:val="26"/>
                <w:szCs w:val="26"/>
                <w:lang w:val="uk-UA"/>
              </w:rPr>
              <w:t>7</w:t>
            </w:r>
            <w:r w:rsidRPr="002C24AE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="00A43B98">
              <w:rPr>
                <w:b/>
                <w:bCs/>
                <w:sz w:val="26"/>
                <w:szCs w:val="26"/>
                <w:lang w:val="uk-UA"/>
              </w:rPr>
              <w:t>2</w:t>
            </w:r>
            <w:r w:rsidRPr="002C24AE">
              <w:rPr>
                <w:b/>
                <w:bCs/>
                <w:sz w:val="26"/>
                <w:szCs w:val="26"/>
                <w:lang w:val="uk-UA"/>
              </w:rPr>
              <w:t>36</w:t>
            </w:r>
            <w:r w:rsidR="00EB5905" w:rsidRPr="002C24AE">
              <w:rPr>
                <w:b/>
                <w:bCs/>
                <w:sz w:val="26"/>
                <w:szCs w:val="26"/>
                <w:lang w:val="uk-UA"/>
              </w:rPr>
              <w:t>,426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94" w:rsidRPr="002C24AE" w:rsidRDefault="00F56262" w:rsidP="004C2F0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35</w:t>
            </w:r>
            <w:r w:rsidR="004C2F09">
              <w:rPr>
                <w:b/>
                <w:bCs/>
                <w:sz w:val="26"/>
                <w:szCs w:val="26"/>
                <w:lang w:val="uk-UA"/>
              </w:rPr>
              <w:t>8</w:t>
            </w:r>
            <w:r w:rsidR="00990A5D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="004C2F09">
              <w:rPr>
                <w:b/>
                <w:bCs/>
                <w:sz w:val="26"/>
                <w:szCs w:val="26"/>
                <w:lang w:val="uk-UA"/>
              </w:rPr>
              <w:t>0</w:t>
            </w:r>
            <w:r>
              <w:rPr>
                <w:b/>
                <w:bCs/>
                <w:sz w:val="26"/>
                <w:szCs w:val="26"/>
                <w:lang w:val="uk-UA"/>
              </w:rPr>
              <w:t>47,40</w:t>
            </w:r>
            <w:r w:rsidR="003B0B94" w:rsidRPr="002C24AE">
              <w:rPr>
                <w:b/>
                <w:bCs/>
                <w:sz w:val="26"/>
                <w:szCs w:val="26"/>
                <w:lang w:val="uk-UA"/>
              </w:rPr>
              <w:t>6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 w:rsidP="00F5626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2C24AE">
              <w:rPr>
                <w:b/>
                <w:bCs/>
                <w:sz w:val="26"/>
                <w:szCs w:val="26"/>
                <w:lang w:val="uk-UA"/>
              </w:rPr>
              <w:t>40</w:t>
            </w:r>
            <w:r w:rsidR="00F56262">
              <w:rPr>
                <w:b/>
                <w:bCs/>
                <w:sz w:val="26"/>
                <w:szCs w:val="26"/>
                <w:lang w:val="uk-UA"/>
              </w:rPr>
              <w:t>9 189</w:t>
            </w:r>
            <w:r w:rsidRPr="002C24AE">
              <w:rPr>
                <w:b/>
                <w:bCs/>
                <w:sz w:val="26"/>
                <w:szCs w:val="26"/>
                <w:lang w:val="uk-UA"/>
              </w:rPr>
              <w:t>,</w:t>
            </w:r>
            <w:r w:rsidR="00F56262">
              <w:rPr>
                <w:b/>
                <w:bCs/>
                <w:sz w:val="26"/>
                <w:szCs w:val="26"/>
                <w:lang w:val="uk-UA"/>
              </w:rPr>
              <w:t>0</w:t>
            </w:r>
            <w:r w:rsidRPr="002C24AE">
              <w:rPr>
                <w:b/>
                <w:bCs/>
                <w:sz w:val="26"/>
                <w:szCs w:val="26"/>
                <w:lang w:val="uk-UA"/>
              </w:rPr>
              <w:t>20</w:t>
            </w:r>
          </w:p>
        </w:tc>
      </w:tr>
    </w:tbl>
    <w:p w:rsidR="003B0B94" w:rsidRPr="000C59AF" w:rsidRDefault="003B0B94">
      <w:pPr>
        <w:rPr>
          <w:b/>
          <w:sz w:val="26"/>
          <w:szCs w:val="26"/>
          <w:lang w:val="uk-UA"/>
        </w:rPr>
      </w:pPr>
    </w:p>
    <w:p w:rsidR="00EB5905" w:rsidRPr="000C59AF" w:rsidRDefault="003B0B94">
      <w:pPr>
        <w:ind w:hanging="180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 xml:space="preserve"> ____________</w:t>
      </w:r>
    </w:p>
    <w:p w:rsidR="003B0B94" w:rsidRPr="000C59AF" w:rsidRDefault="003B0B94">
      <w:pPr>
        <w:ind w:hanging="180"/>
        <w:rPr>
          <w:sz w:val="26"/>
          <w:szCs w:val="26"/>
          <w:lang w:val="uk-UA"/>
        </w:rPr>
      </w:pPr>
    </w:p>
    <w:p w:rsidR="003B0B94" w:rsidRPr="000C59AF" w:rsidRDefault="003B0B94">
      <w:pPr>
        <w:tabs>
          <w:tab w:val="left" w:pos="9900"/>
          <w:tab w:val="left" w:pos="12720"/>
        </w:tabs>
        <w:ind w:left="-120"/>
        <w:rPr>
          <w:sz w:val="26"/>
          <w:szCs w:val="26"/>
          <w:lang w:val="uk-UA"/>
        </w:rPr>
      </w:pPr>
    </w:p>
    <w:p w:rsidR="003B0B94" w:rsidRPr="000C59AF" w:rsidRDefault="003B0B94" w:rsidP="00F44E17">
      <w:pPr>
        <w:tabs>
          <w:tab w:val="left" w:pos="9900"/>
          <w:tab w:val="left" w:pos="12720"/>
        </w:tabs>
        <w:ind w:left="-120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ab/>
      </w:r>
      <w:r w:rsidRPr="000C59AF">
        <w:rPr>
          <w:sz w:val="26"/>
          <w:szCs w:val="26"/>
          <w:lang w:val="uk-UA"/>
        </w:rPr>
        <w:tab/>
      </w:r>
      <w:r w:rsidRPr="000C59AF">
        <w:rPr>
          <w:sz w:val="26"/>
          <w:szCs w:val="26"/>
          <w:lang w:val="uk-UA"/>
        </w:rPr>
        <w:tab/>
      </w:r>
      <w:r w:rsidRPr="000C59AF">
        <w:rPr>
          <w:sz w:val="26"/>
          <w:szCs w:val="26"/>
          <w:lang w:val="uk-UA"/>
        </w:rPr>
        <w:tab/>
      </w:r>
      <w:r w:rsidRPr="000C59AF">
        <w:rPr>
          <w:sz w:val="26"/>
          <w:szCs w:val="26"/>
          <w:lang w:val="uk-UA"/>
        </w:rPr>
        <w:tab/>
      </w:r>
      <w:r w:rsidRPr="000C59AF">
        <w:rPr>
          <w:sz w:val="26"/>
          <w:szCs w:val="26"/>
          <w:lang w:val="uk-UA"/>
        </w:rPr>
        <w:tab/>
      </w:r>
      <w:r w:rsidRPr="000C59AF">
        <w:rPr>
          <w:sz w:val="26"/>
          <w:szCs w:val="26"/>
          <w:lang w:val="uk-UA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5453" w:rsidRPr="007D1DE1" w:rsidRDefault="009E5453" w:rsidP="007D1DE1">
      <w:pPr>
        <w:ind w:left="11057"/>
        <w:rPr>
          <w:sz w:val="26"/>
          <w:szCs w:val="26"/>
          <w:lang w:val="uk-UA"/>
        </w:rPr>
      </w:pPr>
      <w:r w:rsidRPr="007D1DE1">
        <w:rPr>
          <w:sz w:val="26"/>
          <w:szCs w:val="26"/>
          <w:lang w:val="uk-UA"/>
        </w:rPr>
        <w:t>Додаток 3</w:t>
      </w:r>
    </w:p>
    <w:p w:rsidR="009E5453" w:rsidRPr="007D1DE1" w:rsidRDefault="009E5453" w:rsidP="007D1DE1">
      <w:pPr>
        <w:ind w:left="11057"/>
        <w:rPr>
          <w:sz w:val="26"/>
          <w:szCs w:val="26"/>
          <w:lang w:val="uk-UA"/>
        </w:rPr>
      </w:pPr>
      <w:r w:rsidRPr="007D1DE1">
        <w:rPr>
          <w:sz w:val="26"/>
          <w:szCs w:val="26"/>
          <w:lang w:val="uk-UA"/>
        </w:rPr>
        <w:t>до Міської програми розвитку</w:t>
      </w:r>
    </w:p>
    <w:p w:rsidR="009E5453" w:rsidRPr="007D1DE1" w:rsidRDefault="009E5453" w:rsidP="007D1DE1">
      <w:pPr>
        <w:ind w:left="11057"/>
        <w:rPr>
          <w:sz w:val="26"/>
          <w:szCs w:val="26"/>
          <w:lang w:val="uk-UA"/>
        </w:rPr>
      </w:pPr>
      <w:r w:rsidRPr="007D1DE1">
        <w:rPr>
          <w:sz w:val="26"/>
          <w:szCs w:val="26"/>
          <w:lang w:val="uk-UA"/>
        </w:rPr>
        <w:t xml:space="preserve"> електротранспорту в м. Херсоні </w:t>
      </w:r>
    </w:p>
    <w:p w:rsidR="009E5453" w:rsidRPr="007D1DE1" w:rsidRDefault="009E5453" w:rsidP="007D1DE1">
      <w:pPr>
        <w:ind w:left="11057"/>
        <w:rPr>
          <w:sz w:val="26"/>
          <w:szCs w:val="26"/>
          <w:lang w:val="uk-UA"/>
        </w:rPr>
      </w:pPr>
      <w:r w:rsidRPr="007D1DE1">
        <w:rPr>
          <w:sz w:val="26"/>
          <w:szCs w:val="26"/>
          <w:lang w:val="uk-UA"/>
        </w:rPr>
        <w:t>на 2018</w:t>
      </w:r>
      <w:r w:rsidR="002C24AE" w:rsidRPr="00093090">
        <w:rPr>
          <w:sz w:val="26"/>
          <w:szCs w:val="26"/>
          <w:lang w:val="uk-UA"/>
        </w:rPr>
        <w:t xml:space="preserve"> – </w:t>
      </w:r>
      <w:r w:rsidRPr="007D1DE1">
        <w:rPr>
          <w:sz w:val="26"/>
          <w:szCs w:val="26"/>
          <w:lang w:val="uk-UA"/>
        </w:rPr>
        <w:t>2023 роки</w:t>
      </w:r>
    </w:p>
    <w:p w:rsidR="009E5453" w:rsidRPr="007D1DE1" w:rsidRDefault="009E5453" w:rsidP="00F44E17">
      <w:pPr>
        <w:tabs>
          <w:tab w:val="left" w:pos="9900"/>
          <w:tab w:val="left" w:pos="12720"/>
        </w:tabs>
        <w:ind w:left="9900"/>
        <w:rPr>
          <w:sz w:val="16"/>
          <w:szCs w:val="16"/>
          <w:lang w:val="uk-UA"/>
        </w:rPr>
      </w:pPr>
    </w:p>
    <w:p w:rsidR="009E5453" w:rsidRPr="007D1DE1" w:rsidRDefault="009E5453" w:rsidP="009E5453">
      <w:pPr>
        <w:jc w:val="center"/>
        <w:rPr>
          <w:bCs/>
          <w:sz w:val="26"/>
          <w:szCs w:val="26"/>
          <w:lang w:val="uk-UA"/>
        </w:rPr>
      </w:pPr>
      <w:r w:rsidRPr="007D1DE1">
        <w:rPr>
          <w:bCs/>
          <w:sz w:val="26"/>
          <w:szCs w:val="26"/>
          <w:lang w:val="uk-UA"/>
        </w:rPr>
        <w:t>Заходи з відновлення технічного ресурсу та модернізації наявного парку тролейбусів</w:t>
      </w:r>
    </w:p>
    <w:p w:rsidR="007D1DE1" w:rsidRPr="007D1DE1" w:rsidRDefault="007D1DE1" w:rsidP="007D1DE1">
      <w:pPr>
        <w:jc w:val="center"/>
        <w:rPr>
          <w:sz w:val="26"/>
          <w:szCs w:val="26"/>
          <w:lang w:val="uk-UA"/>
        </w:rPr>
      </w:pPr>
      <w:r w:rsidRPr="007D1DE1">
        <w:rPr>
          <w:sz w:val="26"/>
          <w:szCs w:val="26"/>
          <w:lang w:val="uk-UA"/>
        </w:rPr>
        <w:t>до Міської програми розвитку електротранспорту в м. Херсоні на 2018</w:t>
      </w:r>
      <w:r w:rsidR="002C24AE" w:rsidRPr="00093090">
        <w:rPr>
          <w:sz w:val="26"/>
          <w:szCs w:val="26"/>
          <w:lang w:val="uk-UA"/>
        </w:rPr>
        <w:t xml:space="preserve"> – </w:t>
      </w:r>
      <w:r w:rsidRPr="007D1DE1">
        <w:rPr>
          <w:sz w:val="26"/>
          <w:szCs w:val="26"/>
          <w:lang w:val="uk-UA"/>
        </w:rPr>
        <w:t>2032 роки</w:t>
      </w:r>
    </w:p>
    <w:p w:rsidR="00466AE3" w:rsidRPr="00B32A89" w:rsidRDefault="00466AE3" w:rsidP="009E5453">
      <w:pPr>
        <w:jc w:val="center"/>
        <w:rPr>
          <w:bCs/>
          <w:sz w:val="6"/>
          <w:szCs w:val="6"/>
          <w:lang w:val="uk-UA"/>
        </w:rPr>
      </w:pPr>
    </w:p>
    <w:tbl>
      <w:tblPr>
        <w:tblW w:w="15396" w:type="dxa"/>
        <w:tblInd w:w="-118" w:type="dxa"/>
        <w:tblLayout w:type="fixed"/>
        <w:tblLook w:val="00A0"/>
      </w:tblPr>
      <w:tblGrid>
        <w:gridCol w:w="4608"/>
        <w:gridCol w:w="3780"/>
        <w:gridCol w:w="1620"/>
        <w:gridCol w:w="1800"/>
        <w:gridCol w:w="1699"/>
        <w:gridCol w:w="1889"/>
      </w:tblGrid>
      <w:tr w:rsidR="009E5453" w:rsidRPr="007304F2" w:rsidTr="00265DB5"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453" w:rsidRPr="00265DB5" w:rsidRDefault="009E5453" w:rsidP="00B32A89">
            <w:pPr>
              <w:spacing w:line="216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Найменування заходу</w:t>
            </w:r>
          </w:p>
        </w:tc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453" w:rsidRPr="00265DB5" w:rsidRDefault="009E5453" w:rsidP="00B32A89">
            <w:pPr>
              <w:spacing w:line="216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Виконавець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453" w:rsidRPr="00265DB5" w:rsidRDefault="009E5453" w:rsidP="00B32A89">
            <w:pPr>
              <w:spacing w:line="216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Строки виконання</w:t>
            </w:r>
          </w:p>
          <w:p w:rsidR="009E5453" w:rsidRPr="00265DB5" w:rsidRDefault="009E5453" w:rsidP="00B32A89">
            <w:pPr>
              <w:spacing w:line="216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(рік)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89" w:rsidRDefault="009E5453" w:rsidP="00B32A89">
            <w:pPr>
              <w:spacing w:line="216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 xml:space="preserve">Загальний обсяг </w:t>
            </w:r>
          </w:p>
          <w:p w:rsidR="009E5453" w:rsidRPr="00265DB5" w:rsidRDefault="009E5453" w:rsidP="00B32A89">
            <w:pPr>
              <w:spacing w:line="216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(тис. грн)</w:t>
            </w:r>
          </w:p>
        </w:tc>
        <w:tc>
          <w:tcPr>
            <w:tcW w:w="3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453" w:rsidRPr="00265DB5" w:rsidRDefault="009E5453" w:rsidP="00B32A89">
            <w:pPr>
              <w:spacing w:line="216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Орієнтовні обсяги фінансування (тис. грн)</w:t>
            </w:r>
          </w:p>
        </w:tc>
      </w:tr>
      <w:tr w:rsidR="009E5453" w:rsidRPr="00265DB5" w:rsidTr="007D1DE1"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453" w:rsidRPr="00265DB5" w:rsidRDefault="009E5453" w:rsidP="00B32A89">
            <w:pPr>
              <w:snapToGrid w:val="0"/>
              <w:spacing w:line="216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453" w:rsidRPr="00265DB5" w:rsidRDefault="009E5453" w:rsidP="00B32A89">
            <w:pPr>
              <w:snapToGrid w:val="0"/>
              <w:spacing w:line="216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453" w:rsidRPr="00265DB5" w:rsidRDefault="009E5453" w:rsidP="00B32A89">
            <w:pPr>
              <w:snapToGrid w:val="0"/>
              <w:spacing w:line="216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453" w:rsidRPr="00265DB5" w:rsidRDefault="009E5453" w:rsidP="00B32A89">
            <w:pPr>
              <w:snapToGrid w:val="0"/>
              <w:spacing w:line="216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E5453" w:rsidRPr="00265DB5" w:rsidRDefault="009E5453" w:rsidP="00B32A89">
            <w:pPr>
              <w:spacing w:line="216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 xml:space="preserve">Бюджет </w:t>
            </w:r>
            <w:r w:rsidR="002C24AE">
              <w:rPr>
                <w:bCs/>
                <w:sz w:val="26"/>
                <w:szCs w:val="26"/>
                <w:lang w:val="uk-UA"/>
              </w:rPr>
              <w:t xml:space="preserve">Херсонської </w:t>
            </w:r>
            <w:r w:rsidRPr="00265DB5">
              <w:rPr>
                <w:bCs/>
                <w:sz w:val="26"/>
                <w:szCs w:val="26"/>
                <w:lang w:val="uk-UA"/>
              </w:rPr>
              <w:t xml:space="preserve">міської </w:t>
            </w:r>
            <w:proofErr w:type="spellStart"/>
            <w:r w:rsidRPr="00265DB5">
              <w:rPr>
                <w:bCs/>
                <w:sz w:val="26"/>
                <w:szCs w:val="26"/>
                <w:lang w:val="uk-UA"/>
              </w:rPr>
              <w:t>територіаль</w:t>
            </w:r>
            <w:r w:rsidR="007D1DE1">
              <w:rPr>
                <w:bCs/>
                <w:sz w:val="26"/>
                <w:szCs w:val="26"/>
                <w:lang w:val="uk-UA"/>
              </w:rPr>
              <w:t>-</w:t>
            </w:r>
            <w:r w:rsidRPr="00265DB5">
              <w:rPr>
                <w:bCs/>
                <w:sz w:val="26"/>
                <w:szCs w:val="26"/>
                <w:lang w:val="uk-UA"/>
              </w:rPr>
              <w:t>ної</w:t>
            </w:r>
            <w:proofErr w:type="spellEnd"/>
            <w:r w:rsidRPr="00265DB5">
              <w:rPr>
                <w:bCs/>
                <w:sz w:val="26"/>
                <w:szCs w:val="26"/>
                <w:lang w:val="uk-UA"/>
              </w:rPr>
              <w:t xml:space="preserve"> громади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DB5" w:rsidRPr="00265DB5" w:rsidRDefault="009E5453" w:rsidP="00B32A89">
            <w:pPr>
              <w:spacing w:line="216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 xml:space="preserve">Інші кошти, </w:t>
            </w:r>
          </w:p>
          <w:p w:rsidR="009E5453" w:rsidRPr="00265DB5" w:rsidRDefault="009E5453" w:rsidP="00B32A89">
            <w:pPr>
              <w:spacing w:line="216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в т.ч. підприємства</w:t>
            </w:r>
          </w:p>
        </w:tc>
      </w:tr>
      <w:tr w:rsidR="009E5453" w:rsidRPr="00265DB5" w:rsidTr="00F2073F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3" w:rsidRPr="00265DB5" w:rsidRDefault="009E5453" w:rsidP="00F2073F">
            <w:pPr>
              <w:snapToGrid w:val="0"/>
              <w:jc w:val="center"/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3" w:rsidRPr="00265DB5" w:rsidRDefault="009E5453" w:rsidP="00F2073F">
            <w:pPr>
              <w:snapToGrid w:val="0"/>
              <w:jc w:val="center"/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3" w:rsidRPr="00265DB5" w:rsidRDefault="009E5453" w:rsidP="00F2073F">
            <w:pPr>
              <w:snapToGrid w:val="0"/>
              <w:jc w:val="center"/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3" w:rsidRPr="00265DB5" w:rsidRDefault="009E5453" w:rsidP="00F2073F">
            <w:pPr>
              <w:snapToGrid w:val="0"/>
              <w:jc w:val="center"/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3" w:rsidRPr="00265DB5" w:rsidRDefault="009E5453" w:rsidP="00F2073F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3" w:rsidRPr="00265DB5" w:rsidRDefault="009E5453" w:rsidP="00F2073F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6</w:t>
            </w:r>
          </w:p>
        </w:tc>
      </w:tr>
      <w:tr w:rsidR="009E5453" w:rsidRPr="00265DB5" w:rsidTr="00265DB5">
        <w:trPr>
          <w:trHeight w:val="397"/>
        </w:trPr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E5453" w:rsidRPr="00265DB5" w:rsidRDefault="009E5453" w:rsidP="00F2073F">
            <w:pPr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1.Проведення ремонту тролейбусів господарським способом із придбанням матеріалів, обладнання, запасних частин</w:t>
            </w:r>
          </w:p>
        </w:tc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E5453" w:rsidRPr="00265DB5" w:rsidRDefault="009E5453" w:rsidP="00F2073F">
            <w:pPr>
              <w:pStyle w:val="ad"/>
              <w:rPr>
                <w:sz w:val="26"/>
                <w:szCs w:val="26"/>
                <w:lang w:val="uk-UA"/>
              </w:rPr>
            </w:pPr>
            <w:r w:rsidRPr="00265DB5">
              <w:rPr>
                <w:sz w:val="26"/>
                <w:szCs w:val="26"/>
                <w:lang w:val="uk-UA"/>
              </w:rPr>
              <w:t xml:space="preserve">Управління транспортної, дорожньої інфраструктури і зв’язку міської ради, </w:t>
            </w:r>
          </w:p>
          <w:p w:rsidR="009E5453" w:rsidRPr="00265DB5" w:rsidRDefault="009E5453" w:rsidP="00F2073F">
            <w:pPr>
              <w:pStyle w:val="ad"/>
              <w:rPr>
                <w:sz w:val="26"/>
                <w:szCs w:val="26"/>
                <w:lang w:val="uk-UA"/>
              </w:rPr>
            </w:pPr>
            <w:proofErr w:type="spellStart"/>
            <w:r w:rsidRPr="00265DB5">
              <w:rPr>
                <w:sz w:val="26"/>
                <w:szCs w:val="26"/>
                <w:lang w:val="uk-UA"/>
              </w:rPr>
              <w:t>МКП</w:t>
            </w:r>
            <w:proofErr w:type="spellEnd"/>
            <w:r w:rsidRPr="00265DB5">
              <w:rPr>
                <w:sz w:val="26"/>
                <w:szCs w:val="26"/>
                <w:lang w:val="uk-UA"/>
              </w:rPr>
              <w:t xml:space="preserve"> «Херсонелектротранс»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9E5453" w:rsidRPr="00265DB5" w:rsidRDefault="009E5453" w:rsidP="00F2073F">
            <w:pPr>
              <w:pStyle w:val="ad"/>
              <w:jc w:val="center"/>
              <w:rPr>
                <w:sz w:val="26"/>
                <w:szCs w:val="26"/>
                <w:lang w:val="uk-UA"/>
              </w:rPr>
            </w:pPr>
            <w:r w:rsidRPr="00265DB5"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9E5453" w:rsidRPr="00265DB5" w:rsidRDefault="009E5453" w:rsidP="00F2073F">
            <w:pPr>
              <w:jc w:val="center"/>
              <w:rPr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2100,0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9E5453" w:rsidRPr="00265DB5" w:rsidRDefault="009E5453" w:rsidP="00F2073F">
            <w:pPr>
              <w:jc w:val="center"/>
              <w:rPr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1500,0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9E5453" w:rsidRPr="00265DB5" w:rsidRDefault="009E5453" w:rsidP="00F2073F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600,0</w:t>
            </w:r>
          </w:p>
        </w:tc>
      </w:tr>
      <w:tr w:rsidR="009E5453" w:rsidRPr="00265DB5" w:rsidTr="00265DB5">
        <w:trPr>
          <w:trHeight w:val="397"/>
        </w:trPr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E5453" w:rsidRPr="00265DB5" w:rsidRDefault="009E5453" w:rsidP="00F2073F">
            <w:pPr>
              <w:snapToGrid w:val="0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E5453" w:rsidRPr="00265DB5" w:rsidRDefault="009E5453" w:rsidP="00F2073F">
            <w:pPr>
              <w:pStyle w:val="ad"/>
              <w:snapToGrid w:val="0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9E5453" w:rsidRPr="00265DB5" w:rsidRDefault="009E5453" w:rsidP="00F2073F">
            <w:pPr>
              <w:pStyle w:val="ad"/>
              <w:jc w:val="center"/>
              <w:rPr>
                <w:sz w:val="26"/>
                <w:szCs w:val="26"/>
                <w:lang w:val="uk-UA"/>
              </w:rPr>
            </w:pPr>
            <w:r w:rsidRPr="00265DB5">
              <w:rPr>
                <w:sz w:val="26"/>
                <w:szCs w:val="26"/>
                <w:lang w:val="uk-UA"/>
              </w:rPr>
              <w:t>2019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9E5453" w:rsidRPr="00265DB5" w:rsidRDefault="009E5453" w:rsidP="00F2073F">
            <w:pPr>
              <w:jc w:val="center"/>
              <w:rPr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2720,0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9E5453" w:rsidRPr="00265DB5" w:rsidRDefault="009E5453" w:rsidP="00F2073F">
            <w:pPr>
              <w:jc w:val="center"/>
              <w:rPr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2000,0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9E5453" w:rsidRPr="00265DB5" w:rsidRDefault="009E5453" w:rsidP="00F2073F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720,0</w:t>
            </w:r>
          </w:p>
        </w:tc>
      </w:tr>
      <w:tr w:rsidR="009E5453" w:rsidRPr="00265DB5" w:rsidTr="00265DB5">
        <w:trPr>
          <w:trHeight w:val="397"/>
        </w:trPr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E5453" w:rsidRPr="00265DB5" w:rsidRDefault="009E5453" w:rsidP="00F2073F">
            <w:pPr>
              <w:snapToGrid w:val="0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E5453" w:rsidRPr="00265DB5" w:rsidRDefault="009E5453" w:rsidP="00F2073F">
            <w:pPr>
              <w:pStyle w:val="ad"/>
              <w:snapToGrid w:val="0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9E5453" w:rsidRPr="00265DB5" w:rsidRDefault="009E5453" w:rsidP="00F2073F">
            <w:pPr>
              <w:pStyle w:val="ad"/>
              <w:jc w:val="center"/>
              <w:rPr>
                <w:sz w:val="26"/>
                <w:szCs w:val="26"/>
                <w:lang w:val="uk-UA"/>
              </w:rPr>
            </w:pPr>
            <w:r w:rsidRPr="00265DB5">
              <w:rPr>
                <w:sz w:val="26"/>
                <w:szCs w:val="26"/>
                <w:lang w:val="uk-UA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9E5453" w:rsidRPr="00265DB5" w:rsidRDefault="009E5453" w:rsidP="00F2073F">
            <w:pPr>
              <w:jc w:val="center"/>
              <w:rPr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3280,0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9E5453" w:rsidRPr="00265DB5" w:rsidRDefault="009E5453" w:rsidP="00F2073F">
            <w:pPr>
              <w:jc w:val="center"/>
              <w:rPr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2500,0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9E5453" w:rsidRPr="00265DB5" w:rsidRDefault="009E5453" w:rsidP="00F2073F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780,0</w:t>
            </w:r>
          </w:p>
        </w:tc>
      </w:tr>
      <w:tr w:rsidR="009E5453" w:rsidRPr="00265DB5" w:rsidTr="00265DB5">
        <w:trPr>
          <w:trHeight w:val="39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E5453" w:rsidRPr="00265DB5" w:rsidRDefault="009E5453" w:rsidP="00F2073F">
            <w:pPr>
              <w:rPr>
                <w:b/>
                <w:bCs/>
                <w:sz w:val="26"/>
                <w:szCs w:val="26"/>
                <w:lang w:val="uk-UA"/>
              </w:rPr>
            </w:pPr>
            <w:r w:rsidRPr="00265DB5">
              <w:rPr>
                <w:b/>
                <w:bCs/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E5453" w:rsidRPr="00265DB5" w:rsidRDefault="009E5453" w:rsidP="00F2073F">
            <w:pPr>
              <w:pStyle w:val="ad"/>
              <w:snapToGrid w:val="0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9E5453" w:rsidRPr="00265DB5" w:rsidRDefault="009E5453" w:rsidP="00265DB5">
            <w:pPr>
              <w:pStyle w:val="ad"/>
              <w:jc w:val="center"/>
              <w:rPr>
                <w:b/>
                <w:sz w:val="26"/>
                <w:szCs w:val="26"/>
                <w:lang w:val="uk-UA"/>
              </w:rPr>
            </w:pPr>
            <w:r w:rsidRPr="00265DB5">
              <w:rPr>
                <w:b/>
                <w:sz w:val="26"/>
                <w:szCs w:val="26"/>
                <w:lang w:val="uk-UA"/>
              </w:rPr>
              <w:t>2018/20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9E5453" w:rsidRPr="00265DB5" w:rsidRDefault="009E5453" w:rsidP="00265DB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65DB5">
              <w:rPr>
                <w:b/>
                <w:bCs/>
                <w:sz w:val="26"/>
                <w:szCs w:val="26"/>
                <w:lang w:val="uk-UA"/>
              </w:rPr>
              <w:t>8100,0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9E5453" w:rsidRPr="00265DB5" w:rsidRDefault="009E5453" w:rsidP="00265DB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65DB5">
              <w:rPr>
                <w:b/>
                <w:bCs/>
                <w:sz w:val="26"/>
                <w:szCs w:val="26"/>
                <w:lang w:val="uk-UA"/>
              </w:rPr>
              <w:t>6000,0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9E5453" w:rsidRPr="00265DB5" w:rsidRDefault="009E5453" w:rsidP="00265DB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265DB5">
              <w:rPr>
                <w:b/>
                <w:bCs/>
                <w:sz w:val="26"/>
                <w:szCs w:val="26"/>
                <w:lang w:val="uk-UA"/>
              </w:rPr>
              <w:t>2100,0</w:t>
            </w:r>
          </w:p>
        </w:tc>
      </w:tr>
      <w:tr w:rsidR="00265DB5" w:rsidRPr="002C24AE" w:rsidTr="00265DB5">
        <w:trPr>
          <w:trHeight w:val="397"/>
        </w:trPr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265DB5" w:rsidRPr="002C24AE" w:rsidRDefault="00265DB5" w:rsidP="00F2073F">
            <w:pPr>
              <w:rPr>
                <w:bCs/>
                <w:sz w:val="26"/>
                <w:szCs w:val="26"/>
                <w:lang w:val="uk-UA"/>
              </w:rPr>
            </w:pPr>
            <w:r w:rsidRPr="002C24AE">
              <w:rPr>
                <w:bCs/>
                <w:sz w:val="26"/>
                <w:szCs w:val="26"/>
                <w:lang w:val="uk-UA"/>
              </w:rPr>
              <w:t>2.Придбання тролейбусних та автомобільних шин</w:t>
            </w:r>
          </w:p>
        </w:tc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265DB5" w:rsidRPr="002C24AE" w:rsidRDefault="00265DB5" w:rsidP="00F2073F">
            <w:pPr>
              <w:pStyle w:val="ad"/>
              <w:rPr>
                <w:sz w:val="26"/>
                <w:szCs w:val="26"/>
                <w:lang w:val="uk-UA"/>
              </w:rPr>
            </w:pPr>
            <w:r w:rsidRPr="002C24AE">
              <w:rPr>
                <w:sz w:val="26"/>
                <w:szCs w:val="26"/>
                <w:lang w:val="uk-UA"/>
              </w:rPr>
              <w:t xml:space="preserve">Управління транспортної, дорожньої інфраструктури і зв’язку міської ради, </w:t>
            </w:r>
            <w:r w:rsidR="00F2073F" w:rsidRPr="002C24AE">
              <w:rPr>
                <w:sz w:val="26"/>
                <w:szCs w:val="26"/>
                <w:lang w:val="uk-UA"/>
              </w:rPr>
              <w:t>департамент міського господарства міської ради,</w:t>
            </w:r>
          </w:p>
          <w:p w:rsidR="00265DB5" w:rsidRPr="002C24AE" w:rsidRDefault="00265DB5" w:rsidP="00F2073F">
            <w:pPr>
              <w:pStyle w:val="ad"/>
              <w:rPr>
                <w:sz w:val="26"/>
                <w:szCs w:val="26"/>
                <w:lang w:val="uk-UA"/>
              </w:rPr>
            </w:pPr>
            <w:proofErr w:type="spellStart"/>
            <w:r w:rsidRPr="002C24AE">
              <w:rPr>
                <w:sz w:val="26"/>
                <w:szCs w:val="26"/>
                <w:lang w:val="uk-UA"/>
              </w:rPr>
              <w:t>МКП</w:t>
            </w:r>
            <w:proofErr w:type="spellEnd"/>
            <w:r w:rsidRPr="002C24AE">
              <w:rPr>
                <w:sz w:val="26"/>
                <w:szCs w:val="26"/>
                <w:lang w:val="uk-UA"/>
              </w:rPr>
              <w:t xml:space="preserve"> «Херсонелектротранс»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65DB5" w:rsidRPr="002C24AE" w:rsidRDefault="00265DB5" w:rsidP="00F2073F">
            <w:pPr>
              <w:pStyle w:val="ad"/>
              <w:jc w:val="center"/>
              <w:rPr>
                <w:sz w:val="26"/>
                <w:szCs w:val="26"/>
                <w:lang w:val="uk-UA"/>
              </w:rPr>
            </w:pPr>
            <w:r w:rsidRPr="002C24AE"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65DB5" w:rsidRPr="002C24AE" w:rsidRDefault="00265DB5" w:rsidP="00F2073F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2C24AE">
              <w:rPr>
                <w:bCs/>
                <w:sz w:val="26"/>
                <w:szCs w:val="26"/>
                <w:lang w:val="uk-UA"/>
              </w:rPr>
              <w:t>1100,0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65DB5" w:rsidRPr="002C24AE" w:rsidRDefault="00265DB5" w:rsidP="00F2073F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2C24AE">
              <w:rPr>
                <w:bCs/>
                <w:sz w:val="26"/>
                <w:szCs w:val="26"/>
                <w:lang w:val="uk-UA"/>
              </w:rPr>
              <w:t>800,0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65DB5" w:rsidRPr="002C24AE" w:rsidRDefault="00265DB5" w:rsidP="00F2073F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2C24AE">
              <w:rPr>
                <w:bCs/>
                <w:sz w:val="26"/>
                <w:szCs w:val="26"/>
                <w:lang w:val="uk-UA"/>
              </w:rPr>
              <w:t>300,0</w:t>
            </w:r>
          </w:p>
        </w:tc>
      </w:tr>
      <w:tr w:rsidR="00265DB5" w:rsidRPr="002C24AE" w:rsidTr="00265DB5">
        <w:trPr>
          <w:trHeight w:val="397"/>
        </w:trPr>
        <w:tc>
          <w:tcPr>
            <w:tcW w:w="46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265DB5" w:rsidRPr="002C24AE" w:rsidRDefault="00265DB5" w:rsidP="00F2073F">
            <w:pPr>
              <w:snapToGrid w:val="0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37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265DB5" w:rsidRPr="002C24AE" w:rsidRDefault="00265DB5" w:rsidP="00F2073F">
            <w:pPr>
              <w:pStyle w:val="ad"/>
              <w:snapToGrid w:val="0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65DB5" w:rsidRPr="002C24AE" w:rsidRDefault="00265DB5" w:rsidP="00F2073F">
            <w:pPr>
              <w:pStyle w:val="ad"/>
              <w:jc w:val="center"/>
              <w:rPr>
                <w:sz w:val="26"/>
                <w:szCs w:val="26"/>
                <w:lang w:val="uk-UA"/>
              </w:rPr>
            </w:pPr>
            <w:r w:rsidRPr="002C24AE">
              <w:rPr>
                <w:sz w:val="26"/>
                <w:szCs w:val="26"/>
                <w:lang w:val="uk-UA"/>
              </w:rPr>
              <w:t>2019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65DB5" w:rsidRPr="002C24AE" w:rsidRDefault="00265DB5" w:rsidP="00F2073F">
            <w:pPr>
              <w:jc w:val="center"/>
              <w:rPr>
                <w:sz w:val="26"/>
                <w:szCs w:val="26"/>
                <w:lang w:val="uk-UA"/>
              </w:rPr>
            </w:pPr>
            <w:r w:rsidRPr="002C24AE">
              <w:rPr>
                <w:bCs/>
                <w:sz w:val="26"/>
                <w:szCs w:val="26"/>
                <w:lang w:val="uk-UA"/>
              </w:rPr>
              <w:t>1300,0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65DB5" w:rsidRPr="002C24AE" w:rsidRDefault="00265DB5" w:rsidP="00F2073F">
            <w:pPr>
              <w:jc w:val="center"/>
              <w:rPr>
                <w:sz w:val="26"/>
                <w:szCs w:val="26"/>
                <w:lang w:val="uk-UA"/>
              </w:rPr>
            </w:pPr>
            <w:r w:rsidRPr="002C24AE">
              <w:rPr>
                <w:bCs/>
                <w:sz w:val="26"/>
                <w:szCs w:val="26"/>
                <w:lang w:val="uk-UA"/>
              </w:rPr>
              <w:t>1000,0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65DB5" w:rsidRPr="002C24AE" w:rsidRDefault="00265DB5" w:rsidP="00F2073F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2C24AE">
              <w:rPr>
                <w:bCs/>
                <w:sz w:val="26"/>
                <w:szCs w:val="26"/>
                <w:lang w:val="uk-UA"/>
              </w:rPr>
              <w:t>300,0</w:t>
            </w:r>
          </w:p>
        </w:tc>
      </w:tr>
      <w:tr w:rsidR="00265DB5" w:rsidRPr="002C24AE" w:rsidTr="00265DB5">
        <w:trPr>
          <w:trHeight w:val="397"/>
        </w:trPr>
        <w:tc>
          <w:tcPr>
            <w:tcW w:w="46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265DB5" w:rsidRPr="002C24AE" w:rsidRDefault="00265DB5" w:rsidP="00F2073F">
            <w:pPr>
              <w:snapToGrid w:val="0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37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265DB5" w:rsidRPr="002C24AE" w:rsidRDefault="00265DB5" w:rsidP="00F2073F">
            <w:pPr>
              <w:pStyle w:val="ad"/>
              <w:snapToGrid w:val="0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65DB5" w:rsidRPr="002C24AE" w:rsidRDefault="00265DB5" w:rsidP="00F2073F">
            <w:pPr>
              <w:pStyle w:val="ad"/>
              <w:jc w:val="center"/>
              <w:rPr>
                <w:sz w:val="26"/>
                <w:szCs w:val="26"/>
                <w:lang w:val="uk-UA"/>
              </w:rPr>
            </w:pPr>
            <w:r w:rsidRPr="002C24AE">
              <w:rPr>
                <w:sz w:val="26"/>
                <w:szCs w:val="26"/>
                <w:lang w:val="uk-UA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65DB5" w:rsidRPr="002C24AE" w:rsidRDefault="00265DB5" w:rsidP="00F2073F">
            <w:pPr>
              <w:jc w:val="center"/>
              <w:rPr>
                <w:sz w:val="26"/>
                <w:szCs w:val="26"/>
                <w:lang w:val="uk-UA"/>
              </w:rPr>
            </w:pPr>
            <w:r w:rsidRPr="002C24AE">
              <w:rPr>
                <w:bCs/>
                <w:sz w:val="26"/>
                <w:szCs w:val="26"/>
                <w:lang w:val="uk-UA"/>
              </w:rPr>
              <w:t>1420,0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65DB5" w:rsidRPr="002C24AE" w:rsidRDefault="00265DB5" w:rsidP="00F2073F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2C24AE">
              <w:rPr>
                <w:bCs/>
                <w:sz w:val="26"/>
                <w:szCs w:val="26"/>
                <w:lang w:val="uk-UA"/>
              </w:rPr>
              <w:t>1000,0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65DB5" w:rsidRPr="002C24AE" w:rsidRDefault="00265DB5" w:rsidP="00F2073F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2C24AE">
              <w:rPr>
                <w:bCs/>
                <w:sz w:val="26"/>
                <w:szCs w:val="26"/>
                <w:lang w:val="uk-UA"/>
              </w:rPr>
              <w:t>420,0</w:t>
            </w:r>
          </w:p>
        </w:tc>
      </w:tr>
      <w:tr w:rsidR="00265DB5" w:rsidRPr="002C24AE" w:rsidTr="00265DB5">
        <w:trPr>
          <w:trHeight w:val="397"/>
        </w:trPr>
        <w:tc>
          <w:tcPr>
            <w:tcW w:w="46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265DB5" w:rsidRPr="002C24AE" w:rsidRDefault="00265DB5" w:rsidP="00F2073F">
            <w:pPr>
              <w:snapToGrid w:val="0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37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265DB5" w:rsidRPr="002C24AE" w:rsidRDefault="00265DB5" w:rsidP="00F2073F">
            <w:pPr>
              <w:pStyle w:val="ad"/>
              <w:snapToGrid w:val="0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65DB5" w:rsidRPr="002C24AE" w:rsidRDefault="00265DB5" w:rsidP="00F2073F">
            <w:pPr>
              <w:pStyle w:val="ad"/>
              <w:jc w:val="center"/>
              <w:rPr>
                <w:sz w:val="26"/>
                <w:szCs w:val="26"/>
                <w:lang w:val="uk-UA"/>
              </w:rPr>
            </w:pPr>
            <w:r w:rsidRPr="002C24AE">
              <w:rPr>
                <w:sz w:val="26"/>
                <w:szCs w:val="26"/>
                <w:lang w:val="uk-UA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65DB5" w:rsidRPr="002C24AE" w:rsidRDefault="00265DB5" w:rsidP="00F2073F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2C24AE">
              <w:rPr>
                <w:bCs/>
                <w:sz w:val="26"/>
                <w:szCs w:val="26"/>
                <w:lang w:val="uk-UA"/>
              </w:rPr>
              <w:t>1500,0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65DB5" w:rsidRPr="002C24AE" w:rsidRDefault="00265DB5" w:rsidP="00F2073F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2C24AE">
              <w:rPr>
                <w:bCs/>
                <w:sz w:val="26"/>
                <w:szCs w:val="26"/>
                <w:lang w:val="uk-UA"/>
              </w:rPr>
              <w:t>1500,0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65DB5" w:rsidRPr="002C24AE" w:rsidRDefault="00265DB5" w:rsidP="00F2073F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2C24AE">
              <w:rPr>
                <w:bCs/>
                <w:sz w:val="26"/>
                <w:szCs w:val="26"/>
                <w:lang w:val="uk-UA"/>
              </w:rPr>
              <w:t>-</w:t>
            </w:r>
          </w:p>
        </w:tc>
      </w:tr>
      <w:tr w:rsidR="00265DB5" w:rsidRPr="002C24AE" w:rsidTr="00265DB5">
        <w:trPr>
          <w:trHeight w:val="397"/>
        </w:trPr>
        <w:tc>
          <w:tcPr>
            <w:tcW w:w="46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265DB5" w:rsidRPr="002C24AE" w:rsidRDefault="00265DB5" w:rsidP="00F2073F">
            <w:pPr>
              <w:snapToGrid w:val="0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3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265DB5" w:rsidRPr="002C24AE" w:rsidRDefault="00265DB5" w:rsidP="00F2073F">
            <w:pPr>
              <w:pStyle w:val="ad"/>
              <w:snapToGrid w:val="0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65DB5" w:rsidRPr="002C24AE" w:rsidRDefault="00265DB5" w:rsidP="00F2073F">
            <w:pPr>
              <w:pStyle w:val="ad"/>
              <w:jc w:val="center"/>
              <w:rPr>
                <w:sz w:val="26"/>
                <w:szCs w:val="26"/>
                <w:lang w:val="uk-UA"/>
              </w:rPr>
            </w:pPr>
            <w:r w:rsidRPr="002C24AE">
              <w:rPr>
                <w:sz w:val="26"/>
                <w:szCs w:val="26"/>
                <w:lang w:val="uk-UA"/>
              </w:rPr>
              <w:t>2022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65DB5" w:rsidRPr="002C24AE" w:rsidRDefault="00265DB5" w:rsidP="00513DDE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2C24AE">
              <w:rPr>
                <w:bCs/>
                <w:sz w:val="26"/>
                <w:szCs w:val="26"/>
                <w:lang w:val="uk-UA"/>
              </w:rPr>
              <w:t>1</w:t>
            </w:r>
            <w:r w:rsidR="00513DDE" w:rsidRPr="002C24AE">
              <w:rPr>
                <w:bCs/>
                <w:sz w:val="26"/>
                <w:szCs w:val="26"/>
                <w:lang w:val="uk-UA"/>
              </w:rPr>
              <w:t>660</w:t>
            </w:r>
            <w:r w:rsidRPr="002C24AE">
              <w:rPr>
                <w:bCs/>
                <w:sz w:val="26"/>
                <w:szCs w:val="26"/>
                <w:lang w:val="uk-UA"/>
              </w:rPr>
              <w:t>,</w:t>
            </w:r>
            <w:r w:rsidR="00513DDE" w:rsidRPr="002C24AE">
              <w:rPr>
                <w:bCs/>
                <w:sz w:val="26"/>
                <w:szCs w:val="26"/>
                <w:lang w:val="uk-UA"/>
              </w:rPr>
              <w:t>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65DB5" w:rsidRPr="002C24AE" w:rsidRDefault="00513DDE" w:rsidP="00F2073F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2C24AE">
              <w:rPr>
                <w:bCs/>
                <w:sz w:val="26"/>
                <w:szCs w:val="26"/>
                <w:lang w:val="uk-UA"/>
              </w:rPr>
              <w:t>1660,7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65DB5" w:rsidRPr="002C24AE" w:rsidRDefault="00265DB5" w:rsidP="00F2073F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2C24AE">
              <w:rPr>
                <w:bCs/>
                <w:sz w:val="26"/>
                <w:szCs w:val="26"/>
                <w:lang w:val="uk-UA"/>
              </w:rPr>
              <w:t>-</w:t>
            </w:r>
          </w:p>
        </w:tc>
      </w:tr>
      <w:tr w:rsidR="00561E1F" w:rsidRPr="002C24AE" w:rsidTr="00265DB5">
        <w:trPr>
          <w:trHeight w:val="39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561E1F" w:rsidRPr="002C24AE" w:rsidRDefault="00561E1F" w:rsidP="00F2073F">
            <w:pPr>
              <w:rPr>
                <w:b/>
                <w:bCs/>
                <w:sz w:val="26"/>
                <w:szCs w:val="26"/>
                <w:lang w:val="uk-UA"/>
              </w:rPr>
            </w:pPr>
            <w:r w:rsidRPr="002C24AE">
              <w:rPr>
                <w:b/>
                <w:bCs/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561E1F" w:rsidRPr="002C24AE" w:rsidRDefault="00561E1F" w:rsidP="00F2073F">
            <w:pPr>
              <w:pStyle w:val="ad"/>
              <w:snapToGrid w:val="0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61E1F" w:rsidRPr="002C24AE" w:rsidRDefault="00561E1F" w:rsidP="00265DB5">
            <w:pPr>
              <w:pStyle w:val="ad"/>
              <w:jc w:val="center"/>
              <w:rPr>
                <w:b/>
                <w:sz w:val="26"/>
                <w:szCs w:val="26"/>
                <w:lang w:val="uk-UA"/>
              </w:rPr>
            </w:pPr>
            <w:r w:rsidRPr="002C24AE">
              <w:rPr>
                <w:b/>
                <w:sz w:val="26"/>
                <w:szCs w:val="26"/>
                <w:lang w:val="uk-UA"/>
              </w:rPr>
              <w:t>2018/2</w:t>
            </w:r>
            <w:r w:rsidR="002E2D9D" w:rsidRPr="002C24AE">
              <w:rPr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61E1F" w:rsidRPr="002C24AE" w:rsidRDefault="00561E1F" w:rsidP="00513DD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C24AE">
              <w:rPr>
                <w:b/>
                <w:bCs/>
                <w:sz w:val="26"/>
                <w:szCs w:val="26"/>
                <w:lang w:val="uk-UA"/>
              </w:rPr>
              <w:t>6</w:t>
            </w:r>
            <w:r w:rsidR="00513DDE" w:rsidRPr="002C24AE">
              <w:rPr>
                <w:b/>
                <w:bCs/>
                <w:sz w:val="26"/>
                <w:szCs w:val="26"/>
                <w:lang w:val="uk-UA"/>
              </w:rPr>
              <w:t>980,7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61E1F" w:rsidRPr="002C24AE" w:rsidRDefault="00561E1F" w:rsidP="00513DD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C24AE">
              <w:rPr>
                <w:b/>
                <w:bCs/>
                <w:sz w:val="26"/>
                <w:szCs w:val="26"/>
                <w:lang w:val="uk-UA"/>
              </w:rPr>
              <w:t>5</w:t>
            </w:r>
            <w:r w:rsidR="00513DDE" w:rsidRPr="002C24AE">
              <w:rPr>
                <w:b/>
                <w:bCs/>
                <w:sz w:val="26"/>
                <w:szCs w:val="26"/>
                <w:lang w:val="uk-UA"/>
              </w:rPr>
              <w:t>960</w:t>
            </w:r>
            <w:r w:rsidRPr="002C24AE">
              <w:rPr>
                <w:b/>
                <w:bCs/>
                <w:sz w:val="26"/>
                <w:szCs w:val="26"/>
                <w:lang w:val="uk-UA"/>
              </w:rPr>
              <w:t>,</w:t>
            </w:r>
            <w:r w:rsidR="00513DDE" w:rsidRPr="002C24AE">
              <w:rPr>
                <w:b/>
                <w:bCs/>
                <w:sz w:val="26"/>
                <w:szCs w:val="26"/>
                <w:lang w:val="uk-UA"/>
              </w:rPr>
              <w:t>7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61E1F" w:rsidRPr="002C24AE" w:rsidRDefault="00561E1F" w:rsidP="00265DB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2C24AE">
              <w:rPr>
                <w:b/>
                <w:bCs/>
                <w:sz w:val="26"/>
                <w:szCs w:val="26"/>
                <w:lang w:val="uk-UA"/>
              </w:rPr>
              <w:t>1020,0</w:t>
            </w:r>
          </w:p>
        </w:tc>
      </w:tr>
      <w:tr w:rsidR="00561E1F" w:rsidRPr="00265DB5" w:rsidTr="00265DB5">
        <w:trPr>
          <w:trHeight w:val="397"/>
        </w:trPr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561E1F" w:rsidRPr="002C24AE" w:rsidRDefault="00561E1F" w:rsidP="00F2073F">
            <w:pPr>
              <w:rPr>
                <w:bCs/>
                <w:sz w:val="26"/>
                <w:szCs w:val="26"/>
                <w:lang w:val="uk-UA"/>
              </w:rPr>
            </w:pPr>
            <w:r w:rsidRPr="002C24AE">
              <w:rPr>
                <w:bCs/>
                <w:sz w:val="26"/>
                <w:szCs w:val="26"/>
                <w:lang w:val="uk-UA"/>
              </w:rPr>
              <w:t>3.Придбання  спеціальних автомобілів для ремонту та обслуговування контактної мережі</w:t>
            </w:r>
          </w:p>
          <w:p w:rsidR="00561E1F" w:rsidRPr="002C24AE" w:rsidRDefault="00561E1F" w:rsidP="00F2073F">
            <w:pPr>
              <w:rPr>
                <w:sz w:val="26"/>
                <w:szCs w:val="26"/>
                <w:lang w:val="uk-UA"/>
              </w:rPr>
            </w:pPr>
          </w:p>
          <w:p w:rsidR="00561E1F" w:rsidRPr="002C24AE" w:rsidRDefault="00561E1F" w:rsidP="00F2073F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561E1F" w:rsidRPr="002C24AE" w:rsidRDefault="00561E1F" w:rsidP="00F2073F">
            <w:pPr>
              <w:pStyle w:val="ad"/>
              <w:rPr>
                <w:sz w:val="26"/>
                <w:szCs w:val="26"/>
                <w:lang w:val="uk-UA"/>
              </w:rPr>
            </w:pPr>
            <w:r w:rsidRPr="002C24AE">
              <w:rPr>
                <w:sz w:val="26"/>
                <w:szCs w:val="26"/>
                <w:lang w:val="uk-UA"/>
              </w:rPr>
              <w:t xml:space="preserve">Управління транспортної, дорожньої інфраструктури і зв’язку міської ради, </w:t>
            </w:r>
          </w:p>
          <w:p w:rsidR="00561E1F" w:rsidRPr="002C24AE" w:rsidRDefault="00561E1F" w:rsidP="00F2073F">
            <w:pPr>
              <w:pStyle w:val="ad"/>
              <w:rPr>
                <w:sz w:val="26"/>
                <w:szCs w:val="26"/>
                <w:lang w:val="uk-UA"/>
              </w:rPr>
            </w:pPr>
            <w:proofErr w:type="spellStart"/>
            <w:r w:rsidRPr="002C24AE">
              <w:rPr>
                <w:sz w:val="26"/>
                <w:szCs w:val="26"/>
                <w:lang w:val="uk-UA"/>
              </w:rPr>
              <w:t>МКП</w:t>
            </w:r>
            <w:proofErr w:type="spellEnd"/>
            <w:r w:rsidRPr="002C24AE">
              <w:rPr>
                <w:sz w:val="26"/>
                <w:szCs w:val="26"/>
                <w:lang w:val="uk-UA"/>
              </w:rPr>
              <w:t xml:space="preserve"> «Херсонелектротранс»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61E1F" w:rsidRPr="002C24AE" w:rsidRDefault="00561E1F" w:rsidP="00F2073F">
            <w:pPr>
              <w:pStyle w:val="ad"/>
              <w:jc w:val="center"/>
              <w:rPr>
                <w:sz w:val="26"/>
                <w:szCs w:val="26"/>
                <w:lang w:val="uk-UA"/>
              </w:rPr>
            </w:pPr>
            <w:r w:rsidRPr="002C24AE"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61E1F" w:rsidRPr="002C24AE" w:rsidRDefault="00561E1F" w:rsidP="00F2073F">
            <w:pPr>
              <w:jc w:val="center"/>
              <w:rPr>
                <w:sz w:val="26"/>
                <w:szCs w:val="26"/>
                <w:lang w:val="uk-UA"/>
              </w:rPr>
            </w:pPr>
            <w:r w:rsidRPr="002C24AE">
              <w:rPr>
                <w:bCs/>
                <w:sz w:val="26"/>
                <w:szCs w:val="26"/>
                <w:lang w:val="uk-UA"/>
              </w:rPr>
              <w:t>800,0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61E1F" w:rsidRPr="002C24AE" w:rsidRDefault="00561E1F" w:rsidP="00F2073F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2C24AE">
              <w:rPr>
                <w:bCs/>
                <w:sz w:val="26"/>
                <w:szCs w:val="26"/>
                <w:lang w:val="uk-UA"/>
              </w:rPr>
              <w:t>-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61E1F" w:rsidRPr="00265DB5" w:rsidRDefault="00561E1F" w:rsidP="00F2073F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2C24AE">
              <w:rPr>
                <w:bCs/>
                <w:sz w:val="26"/>
                <w:szCs w:val="26"/>
                <w:lang w:val="uk-UA"/>
              </w:rPr>
              <w:t>800,0</w:t>
            </w:r>
          </w:p>
        </w:tc>
      </w:tr>
      <w:tr w:rsidR="00561E1F" w:rsidRPr="00265DB5" w:rsidTr="00265DB5">
        <w:trPr>
          <w:trHeight w:val="397"/>
        </w:trPr>
        <w:tc>
          <w:tcPr>
            <w:tcW w:w="46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561E1F" w:rsidRPr="00265DB5" w:rsidRDefault="00561E1F" w:rsidP="00F2073F">
            <w:pPr>
              <w:snapToGrid w:val="0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37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561E1F" w:rsidRPr="00265DB5" w:rsidRDefault="00561E1F" w:rsidP="00F2073F">
            <w:pPr>
              <w:pStyle w:val="ad"/>
              <w:snapToGrid w:val="0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61E1F" w:rsidRPr="00265DB5" w:rsidRDefault="00561E1F" w:rsidP="00F2073F">
            <w:pPr>
              <w:pStyle w:val="ad"/>
              <w:jc w:val="center"/>
              <w:rPr>
                <w:sz w:val="26"/>
                <w:szCs w:val="26"/>
                <w:lang w:val="uk-UA"/>
              </w:rPr>
            </w:pPr>
            <w:r w:rsidRPr="00265DB5">
              <w:rPr>
                <w:sz w:val="26"/>
                <w:szCs w:val="26"/>
                <w:lang w:val="uk-UA"/>
              </w:rPr>
              <w:t>2019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61E1F" w:rsidRPr="00265DB5" w:rsidRDefault="00561E1F" w:rsidP="00F2073F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2700,0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61E1F" w:rsidRPr="00265DB5" w:rsidRDefault="00561E1F" w:rsidP="00F2073F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2700,0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61E1F" w:rsidRPr="00265DB5" w:rsidRDefault="00561E1F" w:rsidP="00F2073F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-</w:t>
            </w:r>
          </w:p>
        </w:tc>
      </w:tr>
      <w:tr w:rsidR="00561E1F" w:rsidRPr="00265DB5" w:rsidTr="00265DB5">
        <w:trPr>
          <w:trHeight w:val="397"/>
        </w:trPr>
        <w:tc>
          <w:tcPr>
            <w:tcW w:w="46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561E1F" w:rsidRPr="00265DB5" w:rsidRDefault="00561E1F" w:rsidP="00F2073F">
            <w:pPr>
              <w:snapToGrid w:val="0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37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561E1F" w:rsidRPr="00265DB5" w:rsidRDefault="00561E1F" w:rsidP="00F2073F">
            <w:pPr>
              <w:pStyle w:val="ad"/>
              <w:snapToGrid w:val="0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61E1F" w:rsidRPr="00265DB5" w:rsidRDefault="00561E1F" w:rsidP="00F2073F">
            <w:pPr>
              <w:pStyle w:val="ad"/>
              <w:jc w:val="center"/>
              <w:rPr>
                <w:sz w:val="26"/>
                <w:szCs w:val="26"/>
                <w:lang w:val="uk-UA"/>
              </w:rPr>
            </w:pPr>
            <w:r w:rsidRPr="00265DB5">
              <w:rPr>
                <w:sz w:val="26"/>
                <w:szCs w:val="26"/>
                <w:lang w:val="uk-UA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61E1F" w:rsidRPr="00265DB5" w:rsidRDefault="00561E1F" w:rsidP="00F2073F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61E1F" w:rsidRPr="00265DB5" w:rsidRDefault="00561E1F" w:rsidP="00F2073F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-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61E1F" w:rsidRPr="00265DB5" w:rsidRDefault="00561E1F" w:rsidP="00F2073F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-</w:t>
            </w:r>
          </w:p>
        </w:tc>
      </w:tr>
      <w:tr w:rsidR="00561E1F" w:rsidRPr="00265DB5" w:rsidTr="00265DB5">
        <w:trPr>
          <w:trHeight w:val="397"/>
        </w:trPr>
        <w:tc>
          <w:tcPr>
            <w:tcW w:w="46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561E1F" w:rsidRPr="00265DB5" w:rsidRDefault="00561E1F" w:rsidP="00F2073F">
            <w:pPr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3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561E1F" w:rsidRPr="00265DB5" w:rsidRDefault="00561E1F" w:rsidP="00F2073F">
            <w:pPr>
              <w:pStyle w:val="ad"/>
              <w:snapToGrid w:val="0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61E1F" w:rsidRPr="00265DB5" w:rsidRDefault="00561E1F" w:rsidP="00F2073F">
            <w:pPr>
              <w:pStyle w:val="ad"/>
              <w:jc w:val="center"/>
              <w:rPr>
                <w:sz w:val="26"/>
                <w:szCs w:val="26"/>
                <w:lang w:val="uk-UA"/>
              </w:rPr>
            </w:pPr>
            <w:r w:rsidRPr="00265DB5">
              <w:rPr>
                <w:sz w:val="26"/>
                <w:szCs w:val="26"/>
                <w:lang w:val="uk-UA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61E1F" w:rsidRPr="00265DB5" w:rsidRDefault="00561E1F" w:rsidP="00F2073F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9536,0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61E1F" w:rsidRPr="00265DB5" w:rsidRDefault="00561E1F" w:rsidP="00F2073F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-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61E1F" w:rsidRPr="00265DB5" w:rsidRDefault="00561E1F" w:rsidP="00F2073F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9536,0</w:t>
            </w:r>
          </w:p>
        </w:tc>
      </w:tr>
      <w:tr w:rsidR="00561E1F" w:rsidRPr="00265DB5" w:rsidTr="00265DB5">
        <w:trPr>
          <w:trHeight w:val="39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561E1F" w:rsidRPr="00265DB5" w:rsidRDefault="00561E1F" w:rsidP="00F2073F">
            <w:pPr>
              <w:rPr>
                <w:b/>
                <w:bCs/>
                <w:sz w:val="26"/>
                <w:szCs w:val="26"/>
                <w:lang w:val="uk-UA"/>
              </w:rPr>
            </w:pPr>
            <w:r w:rsidRPr="00265DB5">
              <w:rPr>
                <w:b/>
                <w:bCs/>
                <w:sz w:val="26"/>
                <w:szCs w:val="26"/>
                <w:lang w:val="uk-UA"/>
              </w:rPr>
              <w:t xml:space="preserve">Всього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561E1F" w:rsidRPr="00265DB5" w:rsidRDefault="00561E1F" w:rsidP="00F2073F">
            <w:pPr>
              <w:pStyle w:val="ad"/>
              <w:snapToGrid w:val="0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61E1F" w:rsidRPr="00265DB5" w:rsidRDefault="00561E1F" w:rsidP="00F2073F">
            <w:pPr>
              <w:pStyle w:val="ad"/>
              <w:jc w:val="center"/>
              <w:rPr>
                <w:b/>
                <w:sz w:val="26"/>
                <w:szCs w:val="26"/>
                <w:lang w:val="uk-UA"/>
              </w:rPr>
            </w:pPr>
            <w:r w:rsidRPr="00265DB5">
              <w:rPr>
                <w:b/>
                <w:sz w:val="26"/>
                <w:szCs w:val="26"/>
                <w:lang w:val="uk-UA"/>
              </w:rPr>
              <w:t>2018/2021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61E1F" w:rsidRPr="00265DB5" w:rsidRDefault="00561E1F" w:rsidP="00F2073F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265DB5">
              <w:rPr>
                <w:b/>
                <w:bCs/>
                <w:sz w:val="26"/>
                <w:szCs w:val="26"/>
                <w:lang w:val="uk-UA"/>
              </w:rPr>
              <w:t>13036,0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61E1F" w:rsidRPr="00265DB5" w:rsidRDefault="00561E1F" w:rsidP="00F2073F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265DB5">
              <w:rPr>
                <w:b/>
                <w:bCs/>
                <w:sz w:val="26"/>
                <w:szCs w:val="26"/>
                <w:lang w:val="uk-UA"/>
              </w:rPr>
              <w:t>2700,0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61E1F" w:rsidRPr="00265DB5" w:rsidRDefault="00561E1F" w:rsidP="00F2073F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265DB5">
              <w:rPr>
                <w:b/>
                <w:bCs/>
                <w:sz w:val="26"/>
                <w:szCs w:val="26"/>
                <w:lang w:val="uk-UA"/>
              </w:rPr>
              <w:t>10336,0</w:t>
            </w:r>
          </w:p>
        </w:tc>
      </w:tr>
    </w:tbl>
    <w:p w:rsidR="009E5453" w:rsidRPr="00116AC5" w:rsidRDefault="009E5453" w:rsidP="009E5453">
      <w:pPr>
        <w:rPr>
          <w:b/>
          <w:lang w:val="uk-UA"/>
        </w:rPr>
      </w:pPr>
    </w:p>
    <w:p w:rsidR="009E5453" w:rsidRPr="00DF481B" w:rsidRDefault="009E5453" w:rsidP="009E5453">
      <w:pPr>
        <w:ind w:hanging="181"/>
        <w:jc w:val="center"/>
        <w:rPr>
          <w:sz w:val="26"/>
          <w:szCs w:val="26"/>
          <w:lang w:val="uk-UA"/>
        </w:rPr>
      </w:pPr>
    </w:p>
    <w:p w:rsidR="009E5453" w:rsidRPr="00DF481B" w:rsidRDefault="009E5453" w:rsidP="009E5453">
      <w:pPr>
        <w:ind w:hanging="181"/>
        <w:jc w:val="center"/>
        <w:rPr>
          <w:szCs w:val="24"/>
          <w:lang w:val="uk-UA"/>
        </w:rPr>
      </w:pPr>
      <w:r w:rsidRPr="00DF481B">
        <w:rPr>
          <w:sz w:val="26"/>
          <w:szCs w:val="26"/>
          <w:lang w:val="uk-UA"/>
        </w:rPr>
        <w:t>2</w:t>
      </w:r>
      <w:r w:rsidRPr="00DF481B">
        <w:rPr>
          <w:szCs w:val="24"/>
          <w:lang w:val="uk-UA"/>
        </w:rPr>
        <w:t xml:space="preserve"> </w:t>
      </w:r>
    </w:p>
    <w:p w:rsidR="009E5453" w:rsidRDefault="009E5453" w:rsidP="009E5453">
      <w:pPr>
        <w:ind w:hanging="181"/>
        <w:jc w:val="right"/>
        <w:rPr>
          <w:szCs w:val="24"/>
          <w:lang w:val="uk-UA"/>
        </w:rPr>
      </w:pPr>
      <w:r w:rsidRPr="00DF481B">
        <w:rPr>
          <w:szCs w:val="24"/>
          <w:lang w:val="uk-UA"/>
        </w:rPr>
        <w:t>Продовження додатка 3</w:t>
      </w:r>
    </w:p>
    <w:p w:rsidR="009E5453" w:rsidRPr="00DF481B" w:rsidRDefault="009E5453" w:rsidP="009E5453">
      <w:pPr>
        <w:ind w:hanging="181"/>
        <w:jc w:val="right"/>
        <w:rPr>
          <w:lang w:val="uk-UA"/>
        </w:rPr>
      </w:pPr>
      <w:r w:rsidRPr="00DF481B">
        <w:rPr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DF481B">
        <w:rPr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396" w:type="dxa"/>
        <w:tblInd w:w="-5" w:type="dxa"/>
        <w:tblLayout w:type="fixed"/>
        <w:tblLook w:val="00A0"/>
      </w:tblPr>
      <w:tblGrid>
        <w:gridCol w:w="4608"/>
        <w:gridCol w:w="3780"/>
        <w:gridCol w:w="1620"/>
        <w:gridCol w:w="1800"/>
        <w:gridCol w:w="1699"/>
        <w:gridCol w:w="1889"/>
      </w:tblGrid>
      <w:tr w:rsidR="009E5453" w:rsidRPr="00265DB5" w:rsidTr="00F2073F">
        <w:trPr>
          <w:trHeight w:val="28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5453" w:rsidRPr="00265DB5" w:rsidRDefault="009E5453" w:rsidP="00F2073F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5453" w:rsidRPr="00265DB5" w:rsidRDefault="009E5453" w:rsidP="00F2073F">
            <w:pPr>
              <w:pStyle w:val="ad"/>
              <w:jc w:val="center"/>
              <w:rPr>
                <w:sz w:val="26"/>
                <w:szCs w:val="26"/>
                <w:lang w:val="uk-UA"/>
              </w:rPr>
            </w:pPr>
            <w:r w:rsidRPr="00265DB5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5453" w:rsidRPr="00265DB5" w:rsidRDefault="009E5453" w:rsidP="00F2073F">
            <w:pPr>
              <w:pStyle w:val="ad"/>
              <w:jc w:val="center"/>
              <w:rPr>
                <w:sz w:val="26"/>
                <w:szCs w:val="26"/>
                <w:lang w:val="uk-UA"/>
              </w:rPr>
            </w:pPr>
            <w:r w:rsidRPr="00265DB5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5453" w:rsidRPr="00265DB5" w:rsidRDefault="009E5453" w:rsidP="00F2073F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5453" w:rsidRPr="00265DB5" w:rsidRDefault="009E5453" w:rsidP="00F2073F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5453" w:rsidRPr="00265DB5" w:rsidRDefault="009E5453" w:rsidP="00F2073F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6</w:t>
            </w:r>
          </w:p>
        </w:tc>
      </w:tr>
      <w:tr w:rsidR="009E5453" w:rsidRPr="00265DB5" w:rsidTr="00265DB5">
        <w:trPr>
          <w:trHeight w:val="397"/>
        </w:trPr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3" w:rsidRPr="00265DB5" w:rsidRDefault="009E5453" w:rsidP="00F2073F">
            <w:pPr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4.Ремонт приміщень та покрівлі тягових підстанцій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3" w:rsidRPr="00265DB5" w:rsidRDefault="009E5453" w:rsidP="00F2073F">
            <w:pPr>
              <w:pStyle w:val="ad"/>
              <w:rPr>
                <w:sz w:val="26"/>
                <w:szCs w:val="26"/>
                <w:lang w:val="uk-UA"/>
              </w:rPr>
            </w:pPr>
            <w:proofErr w:type="spellStart"/>
            <w:r w:rsidRPr="00265DB5">
              <w:rPr>
                <w:sz w:val="26"/>
                <w:szCs w:val="26"/>
                <w:lang w:val="uk-UA"/>
              </w:rPr>
              <w:t>МКП</w:t>
            </w:r>
            <w:proofErr w:type="spellEnd"/>
            <w:r w:rsidRPr="00265DB5">
              <w:rPr>
                <w:sz w:val="26"/>
                <w:szCs w:val="26"/>
                <w:lang w:val="uk-UA"/>
              </w:rPr>
              <w:t xml:space="preserve"> «Херсонелектротранс»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453" w:rsidRPr="00265DB5" w:rsidRDefault="009E5453" w:rsidP="00F2073F">
            <w:pPr>
              <w:pStyle w:val="ad"/>
              <w:jc w:val="center"/>
              <w:rPr>
                <w:sz w:val="26"/>
                <w:szCs w:val="26"/>
                <w:lang w:val="uk-UA"/>
              </w:rPr>
            </w:pPr>
            <w:r w:rsidRPr="00265DB5"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453" w:rsidRPr="00265DB5" w:rsidRDefault="009E5453" w:rsidP="00F2073F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1000,0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453" w:rsidRPr="00265DB5" w:rsidRDefault="009E5453" w:rsidP="00F2073F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-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453" w:rsidRPr="00265DB5" w:rsidRDefault="009E5453" w:rsidP="00F2073F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1000,0</w:t>
            </w:r>
          </w:p>
        </w:tc>
      </w:tr>
      <w:tr w:rsidR="009E5453" w:rsidRPr="00265DB5" w:rsidTr="00265DB5">
        <w:trPr>
          <w:trHeight w:val="397"/>
        </w:trPr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3" w:rsidRPr="00265DB5" w:rsidRDefault="009E5453" w:rsidP="00F2073F">
            <w:pPr>
              <w:snapToGrid w:val="0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3" w:rsidRPr="00265DB5" w:rsidRDefault="009E5453" w:rsidP="00F2073F">
            <w:pPr>
              <w:pStyle w:val="ad"/>
              <w:snapToGrid w:val="0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453" w:rsidRPr="00265DB5" w:rsidRDefault="009E5453" w:rsidP="00F2073F">
            <w:pPr>
              <w:pStyle w:val="ad"/>
              <w:jc w:val="center"/>
              <w:rPr>
                <w:sz w:val="26"/>
                <w:szCs w:val="26"/>
                <w:lang w:val="uk-UA"/>
              </w:rPr>
            </w:pPr>
            <w:r w:rsidRPr="00265DB5">
              <w:rPr>
                <w:sz w:val="26"/>
                <w:szCs w:val="26"/>
                <w:lang w:val="uk-UA"/>
              </w:rPr>
              <w:t>2019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453" w:rsidRPr="00265DB5" w:rsidRDefault="009E5453" w:rsidP="00F2073F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1100,0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453" w:rsidRPr="00265DB5" w:rsidRDefault="009E5453" w:rsidP="00F2073F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-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453" w:rsidRPr="00265DB5" w:rsidRDefault="009E5453" w:rsidP="00F2073F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1100,0</w:t>
            </w:r>
          </w:p>
        </w:tc>
      </w:tr>
      <w:tr w:rsidR="009E5453" w:rsidRPr="00265DB5" w:rsidTr="00265DB5">
        <w:trPr>
          <w:trHeight w:val="397"/>
        </w:trPr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3" w:rsidRPr="00265DB5" w:rsidRDefault="009E5453" w:rsidP="00F2073F">
            <w:pPr>
              <w:snapToGrid w:val="0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3" w:rsidRPr="00265DB5" w:rsidRDefault="009E5453" w:rsidP="00F2073F">
            <w:pPr>
              <w:pStyle w:val="ad"/>
              <w:snapToGrid w:val="0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453" w:rsidRPr="00265DB5" w:rsidRDefault="009E5453" w:rsidP="00F2073F">
            <w:pPr>
              <w:pStyle w:val="ad"/>
              <w:jc w:val="center"/>
              <w:rPr>
                <w:sz w:val="26"/>
                <w:szCs w:val="26"/>
                <w:lang w:val="uk-UA"/>
              </w:rPr>
            </w:pPr>
            <w:r w:rsidRPr="00265DB5">
              <w:rPr>
                <w:sz w:val="26"/>
                <w:szCs w:val="26"/>
                <w:lang w:val="uk-UA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453" w:rsidRPr="00265DB5" w:rsidRDefault="009E5453" w:rsidP="00F2073F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1200,0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453" w:rsidRPr="00265DB5" w:rsidRDefault="009E5453" w:rsidP="00F2073F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-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453" w:rsidRPr="00265DB5" w:rsidRDefault="009E5453" w:rsidP="00F2073F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1200,0</w:t>
            </w:r>
          </w:p>
        </w:tc>
      </w:tr>
      <w:tr w:rsidR="009E5453" w:rsidRPr="00265DB5" w:rsidTr="00265DB5">
        <w:trPr>
          <w:trHeight w:val="39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3" w:rsidRPr="00265DB5" w:rsidRDefault="009E5453" w:rsidP="00F2073F">
            <w:pPr>
              <w:rPr>
                <w:b/>
                <w:bCs/>
                <w:sz w:val="26"/>
                <w:szCs w:val="26"/>
                <w:lang w:val="uk-UA"/>
              </w:rPr>
            </w:pPr>
            <w:r w:rsidRPr="00265DB5">
              <w:rPr>
                <w:b/>
                <w:bCs/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3" w:rsidRPr="00265DB5" w:rsidRDefault="009E5453" w:rsidP="00F2073F">
            <w:pPr>
              <w:pStyle w:val="ad"/>
              <w:snapToGrid w:val="0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453" w:rsidRPr="00265DB5" w:rsidRDefault="009E5453" w:rsidP="00F2073F">
            <w:pPr>
              <w:pStyle w:val="ad"/>
              <w:jc w:val="center"/>
              <w:rPr>
                <w:b/>
                <w:sz w:val="26"/>
                <w:szCs w:val="26"/>
                <w:lang w:val="uk-UA"/>
              </w:rPr>
            </w:pPr>
            <w:r w:rsidRPr="00265DB5">
              <w:rPr>
                <w:b/>
                <w:sz w:val="26"/>
                <w:szCs w:val="26"/>
                <w:lang w:val="uk-UA"/>
              </w:rPr>
              <w:t>2018/20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453" w:rsidRPr="00265DB5" w:rsidRDefault="009E5453" w:rsidP="00F2073F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265DB5">
              <w:rPr>
                <w:b/>
                <w:bCs/>
                <w:sz w:val="26"/>
                <w:szCs w:val="26"/>
                <w:lang w:val="uk-UA"/>
              </w:rPr>
              <w:t>3300,0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453" w:rsidRPr="00265DB5" w:rsidRDefault="009E5453" w:rsidP="00F2073F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265DB5">
              <w:rPr>
                <w:b/>
                <w:bCs/>
                <w:sz w:val="26"/>
                <w:szCs w:val="26"/>
                <w:lang w:val="uk-UA"/>
              </w:rPr>
              <w:t>-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453" w:rsidRPr="00265DB5" w:rsidRDefault="009E5453" w:rsidP="00F2073F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265DB5">
              <w:rPr>
                <w:b/>
                <w:bCs/>
                <w:sz w:val="26"/>
                <w:szCs w:val="26"/>
                <w:lang w:val="uk-UA"/>
              </w:rPr>
              <w:t>3300,0</w:t>
            </w:r>
          </w:p>
        </w:tc>
      </w:tr>
      <w:tr w:rsidR="009E5453" w:rsidRPr="00265DB5" w:rsidTr="00265DB5">
        <w:trPr>
          <w:trHeight w:val="397"/>
        </w:trPr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3" w:rsidRPr="00265DB5" w:rsidRDefault="009E5453" w:rsidP="00F2073F">
            <w:pPr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5.Переведення тягових підстанцій на новий комплекс телеуправління із заміною обладнання</w:t>
            </w:r>
          </w:p>
        </w:tc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3" w:rsidRPr="00265DB5" w:rsidRDefault="009E5453" w:rsidP="00F2073F">
            <w:pPr>
              <w:pStyle w:val="ad"/>
              <w:rPr>
                <w:sz w:val="26"/>
                <w:szCs w:val="26"/>
                <w:lang w:val="uk-UA"/>
              </w:rPr>
            </w:pPr>
            <w:r w:rsidRPr="00265DB5">
              <w:rPr>
                <w:sz w:val="26"/>
                <w:szCs w:val="26"/>
                <w:lang w:val="uk-UA"/>
              </w:rPr>
              <w:t xml:space="preserve">Управління транспортної, дорожньої інфраструктури і зв’язку міської ради, </w:t>
            </w:r>
          </w:p>
          <w:p w:rsidR="009E5453" w:rsidRPr="00265DB5" w:rsidRDefault="009E5453" w:rsidP="00F2073F">
            <w:pPr>
              <w:pStyle w:val="ad"/>
              <w:rPr>
                <w:sz w:val="26"/>
                <w:szCs w:val="26"/>
                <w:lang w:val="uk-UA"/>
              </w:rPr>
            </w:pPr>
            <w:proofErr w:type="spellStart"/>
            <w:r w:rsidRPr="00265DB5">
              <w:rPr>
                <w:sz w:val="26"/>
                <w:szCs w:val="26"/>
                <w:lang w:val="uk-UA"/>
              </w:rPr>
              <w:t>МКП</w:t>
            </w:r>
            <w:proofErr w:type="spellEnd"/>
            <w:r w:rsidRPr="00265DB5">
              <w:rPr>
                <w:sz w:val="26"/>
                <w:szCs w:val="26"/>
                <w:lang w:val="uk-UA"/>
              </w:rPr>
              <w:t xml:space="preserve"> «Херсонелектротранс»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453" w:rsidRPr="00265DB5" w:rsidRDefault="009E5453" w:rsidP="00F2073F">
            <w:pPr>
              <w:pStyle w:val="ad"/>
              <w:jc w:val="center"/>
              <w:rPr>
                <w:sz w:val="26"/>
                <w:szCs w:val="26"/>
                <w:lang w:val="uk-UA"/>
              </w:rPr>
            </w:pPr>
            <w:r w:rsidRPr="00265DB5"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453" w:rsidRPr="00265DB5" w:rsidRDefault="009E5453" w:rsidP="00F2073F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500,0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453" w:rsidRPr="00265DB5" w:rsidRDefault="009E5453" w:rsidP="00F2073F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500,0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453" w:rsidRPr="00265DB5" w:rsidRDefault="009E5453" w:rsidP="00F2073F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-</w:t>
            </w:r>
          </w:p>
        </w:tc>
      </w:tr>
      <w:tr w:rsidR="009E5453" w:rsidRPr="00265DB5" w:rsidTr="00265DB5">
        <w:trPr>
          <w:trHeight w:val="397"/>
        </w:trPr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3" w:rsidRPr="00265DB5" w:rsidRDefault="009E5453" w:rsidP="00F2073F">
            <w:pPr>
              <w:snapToGrid w:val="0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3" w:rsidRPr="00265DB5" w:rsidRDefault="009E5453" w:rsidP="00F2073F">
            <w:pPr>
              <w:pStyle w:val="ad"/>
              <w:snapToGrid w:val="0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453" w:rsidRPr="00265DB5" w:rsidRDefault="009E5453" w:rsidP="00F2073F">
            <w:pPr>
              <w:pStyle w:val="ad"/>
              <w:jc w:val="center"/>
              <w:rPr>
                <w:sz w:val="26"/>
                <w:szCs w:val="26"/>
                <w:lang w:val="uk-UA"/>
              </w:rPr>
            </w:pPr>
            <w:r w:rsidRPr="00265DB5">
              <w:rPr>
                <w:sz w:val="26"/>
                <w:szCs w:val="26"/>
                <w:lang w:val="uk-UA"/>
              </w:rPr>
              <w:t>2019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453" w:rsidRPr="00265DB5" w:rsidRDefault="009E5453" w:rsidP="00F2073F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600,0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453" w:rsidRPr="00265DB5" w:rsidRDefault="009E5453" w:rsidP="00F2073F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600,0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453" w:rsidRPr="00265DB5" w:rsidRDefault="009E5453" w:rsidP="00F2073F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-</w:t>
            </w:r>
          </w:p>
        </w:tc>
      </w:tr>
      <w:tr w:rsidR="009E5453" w:rsidRPr="00265DB5" w:rsidTr="00265DB5">
        <w:trPr>
          <w:trHeight w:val="397"/>
        </w:trPr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3" w:rsidRPr="00265DB5" w:rsidRDefault="009E5453" w:rsidP="00F2073F">
            <w:pPr>
              <w:snapToGrid w:val="0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3" w:rsidRPr="00265DB5" w:rsidRDefault="009E5453" w:rsidP="00F2073F">
            <w:pPr>
              <w:pStyle w:val="ad"/>
              <w:snapToGrid w:val="0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453" w:rsidRPr="00265DB5" w:rsidRDefault="009E5453" w:rsidP="00F2073F">
            <w:pPr>
              <w:pStyle w:val="ad"/>
              <w:jc w:val="center"/>
              <w:rPr>
                <w:sz w:val="26"/>
                <w:szCs w:val="26"/>
                <w:lang w:val="uk-UA"/>
              </w:rPr>
            </w:pPr>
            <w:r w:rsidRPr="00265DB5">
              <w:rPr>
                <w:sz w:val="26"/>
                <w:szCs w:val="26"/>
                <w:lang w:val="uk-UA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453" w:rsidRPr="00265DB5" w:rsidRDefault="009E5453" w:rsidP="00F2073F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700,0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453" w:rsidRPr="00265DB5" w:rsidRDefault="009E5453" w:rsidP="00F2073F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700,0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453" w:rsidRPr="00265DB5" w:rsidRDefault="009E5453" w:rsidP="00F2073F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>-</w:t>
            </w:r>
          </w:p>
        </w:tc>
      </w:tr>
      <w:tr w:rsidR="009E5453" w:rsidRPr="00265DB5" w:rsidTr="00265DB5">
        <w:trPr>
          <w:trHeight w:val="39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3" w:rsidRPr="00265DB5" w:rsidRDefault="009E5453" w:rsidP="00F2073F">
            <w:pPr>
              <w:rPr>
                <w:b/>
                <w:bCs/>
                <w:sz w:val="26"/>
                <w:szCs w:val="26"/>
                <w:lang w:val="uk-UA"/>
              </w:rPr>
            </w:pPr>
            <w:r w:rsidRPr="00265DB5">
              <w:rPr>
                <w:b/>
                <w:bCs/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3" w:rsidRPr="00265DB5" w:rsidRDefault="009E5453" w:rsidP="00F2073F">
            <w:pPr>
              <w:pStyle w:val="ad"/>
              <w:snapToGrid w:val="0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453" w:rsidRPr="00265DB5" w:rsidRDefault="009E5453" w:rsidP="00F2073F">
            <w:pPr>
              <w:pStyle w:val="ad"/>
              <w:jc w:val="center"/>
              <w:rPr>
                <w:b/>
                <w:sz w:val="26"/>
                <w:szCs w:val="26"/>
                <w:lang w:val="uk-UA"/>
              </w:rPr>
            </w:pPr>
            <w:r w:rsidRPr="00265DB5">
              <w:rPr>
                <w:b/>
                <w:sz w:val="26"/>
                <w:szCs w:val="26"/>
                <w:lang w:val="uk-UA"/>
              </w:rPr>
              <w:t>2018/20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453" w:rsidRPr="00265DB5" w:rsidRDefault="009E5453" w:rsidP="00F2073F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265DB5">
              <w:rPr>
                <w:b/>
                <w:bCs/>
                <w:sz w:val="26"/>
                <w:szCs w:val="26"/>
                <w:lang w:val="uk-UA"/>
              </w:rPr>
              <w:t>1800,0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453" w:rsidRPr="00265DB5" w:rsidRDefault="009E5453" w:rsidP="00F2073F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265DB5">
              <w:rPr>
                <w:b/>
                <w:bCs/>
                <w:sz w:val="26"/>
                <w:szCs w:val="26"/>
                <w:lang w:val="uk-UA"/>
              </w:rPr>
              <w:t>1800,0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453" w:rsidRPr="00265DB5" w:rsidRDefault="009E5453" w:rsidP="00F2073F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265DB5">
              <w:rPr>
                <w:b/>
                <w:bCs/>
                <w:sz w:val="26"/>
                <w:szCs w:val="26"/>
                <w:lang w:val="uk-UA"/>
              </w:rPr>
              <w:t>-</w:t>
            </w:r>
          </w:p>
        </w:tc>
      </w:tr>
      <w:tr w:rsidR="009E5453" w:rsidRPr="00265DB5" w:rsidTr="00265DB5">
        <w:trPr>
          <w:trHeight w:val="39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3" w:rsidRPr="002C24AE" w:rsidRDefault="009E5453" w:rsidP="00F2073F">
            <w:pPr>
              <w:rPr>
                <w:b/>
                <w:bCs/>
                <w:sz w:val="26"/>
                <w:szCs w:val="26"/>
                <w:lang w:val="uk-UA"/>
              </w:rPr>
            </w:pPr>
            <w:r w:rsidRPr="002C24AE">
              <w:rPr>
                <w:b/>
                <w:bCs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3" w:rsidRPr="002C24AE" w:rsidRDefault="009E5453" w:rsidP="00F2073F">
            <w:pPr>
              <w:pStyle w:val="ad"/>
              <w:snapToGrid w:val="0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453" w:rsidRPr="002C24AE" w:rsidRDefault="009E5453" w:rsidP="00265DB5">
            <w:pPr>
              <w:pStyle w:val="ad"/>
              <w:jc w:val="center"/>
              <w:rPr>
                <w:b/>
                <w:sz w:val="26"/>
                <w:szCs w:val="26"/>
                <w:lang w:val="uk-UA"/>
              </w:rPr>
            </w:pPr>
            <w:r w:rsidRPr="002C24AE">
              <w:rPr>
                <w:b/>
                <w:sz w:val="26"/>
                <w:szCs w:val="26"/>
                <w:lang w:val="uk-UA"/>
              </w:rPr>
              <w:t>2018/2</w:t>
            </w:r>
            <w:r w:rsidR="00265DB5" w:rsidRPr="002C24AE">
              <w:rPr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453" w:rsidRPr="002C24AE" w:rsidRDefault="009E5453" w:rsidP="00513DD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2C24AE">
              <w:rPr>
                <w:b/>
                <w:bCs/>
                <w:sz w:val="26"/>
                <w:szCs w:val="26"/>
                <w:lang w:val="uk-UA"/>
              </w:rPr>
              <w:t>3</w:t>
            </w:r>
            <w:r w:rsidR="009D2F0E" w:rsidRPr="002C24AE">
              <w:rPr>
                <w:b/>
                <w:bCs/>
                <w:sz w:val="26"/>
                <w:szCs w:val="26"/>
                <w:lang w:val="uk-UA"/>
              </w:rPr>
              <w:t>3</w:t>
            </w:r>
            <w:r w:rsidR="00513DDE" w:rsidRPr="002C24AE">
              <w:rPr>
                <w:b/>
                <w:bCs/>
                <w:sz w:val="26"/>
                <w:szCs w:val="26"/>
                <w:lang w:val="uk-UA"/>
              </w:rPr>
              <w:t>216,7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453" w:rsidRPr="002C24AE" w:rsidRDefault="009E5453" w:rsidP="00513DD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2C24AE">
              <w:rPr>
                <w:b/>
                <w:bCs/>
                <w:sz w:val="26"/>
                <w:szCs w:val="26"/>
                <w:lang w:val="uk-UA"/>
              </w:rPr>
              <w:t>1</w:t>
            </w:r>
            <w:r w:rsidR="009D2F0E" w:rsidRPr="002C24AE">
              <w:rPr>
                <w:b/>
                <w:bCs/>
                <w:sz w:val="26"/>
                <w:szCs w:val="26"/>
                <w:lang w:val="uk-UA"/>
              </w:rPr>
              <w:t>6</w:t>
            </w:r>
            <w:r w:rsidR="00513DDE" w:rsidRPr="002C24AE">
              <w:rPr>
                <w:b/>
                <w:bCs/>
                <w:sz w:val="26"/>
                <w:szCs w:val="26"/>
                <w:lang w:val="uk-UA"/>
              </w:rPr>
              <w:t>46</w:t>
            </w:r>
            <w:r w:rsidRPr="002C24AE">
              <w:rPr>
                <w:b/>
                <w:bCs/>
                <w:sz w:val="26"/>
                <w:szCs w:val="26"/>
                <w:lang w:val="uk-UA"/>
              </w:rPr>
              <w:t>0,</w:t>
            </w:r>
            <w:r w:rsidR="00513DDE" w:rsidRPr="002C24AE">
              <w:rPr>
                <w:b/>
                <w:bCs/>
                <w:sz w:val="26"/>
                <w:szCs w:val="26"/>
                <w:lang w:val="uk-UA"/>
              </w:rPr>
              <w:t>7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453" w:rsidRPr="00265DB5" w:rsidRDefault="009E5453" w:rsidP="00F2073F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2C24AE">
              <w:rPr>
                <w:b/>
                <w:bCs/>
                <w:sz w:val="26"/>
                <w:szCs w:val="26"/>
                <w:lang w:val="uk-UA"/>
              </w:rPr>
              <w:t>16756,0</w:t>
            </w:r>
          </w:p>
        </w:tc>
      </w:tr>
    </w:tbl>
    <w:p w:rsidR="009E5453" w:rsidRPr="00DF481B" w:rsidRDefault="009E5453" w:rsidP="009E5453">
      <w:pPr>
        <w:ind w:right="-670" w:hanging="181"/>
        <w:jc w:val="center"/>
        <w:rPr>
          <w:bCs/>
          <w:sz w:val="28"/>
          <w:szCs w:val="28"/>
          <w:lang w:val="uk-UA"/>
        </w:rPr>
      </w:pPr>
      <w:r w:rsidRPr="00DF481B">
        <w:rPr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9E5453" w:rsidRPr="00DF481B" w:rsidRDefault="009E5453" w:rsidP="009E5453">
      <w:pPr>
        <w:jc w:val="center"/>
        <w:rPr>
          <w:bCs/>
          <w:sz w:val="28"/>
          <w:szCs w:val="28"/>
          <w:lang w:val="uk-UA"/>
        </w:rPr>
      </w:pPr>
    </w:p>
    <w:p w:rsidR="009E5453" w:rsidRPr="00DF481B" w:rsidRDefault="009E5453" w:rsidP="009E5453">
      <w:pPr>
        <w:rPr>
          <w:sz w:val="28"/>
          <w:szCs w:val="28"/>
          <w:lang w:val="uk-UA"/>
        </w:rPr>
      </w:pPr>
      <w:r w:rsidRPr="00DF481B">
        <w:rPr>
          <w:sz w:val="28"/>
          <w:szCs w:val="28"/>
          <w:lang w:val="uk-UA"/>
        </w:rPr>
        <w:t>__________</w:t>
      </w:r>
      <w:r>
        <w:rPr>
          <w:sz w:val="28"/>
          <w:szCs w:val="28"/>
          <w:lang w:val="uk-UA"/>
        </w:rPr>
        <w:t>__</w:t>
      </w:r>
    </w:p>
    <w:p w:rsidR="009E5453" w:rsidRPr="00DF481B" w:rsidRDefault="009E5453" w:rsidP="009E5453">
      <w:pPr>
        <w:rPr>
          <w:sz w:val="28"/>
          <w:szCs w:val="28"/>
          <w:lang w:val="uk-UA"/>
        </w:rPr>
      </w:pPr>
    </w:p>
    <w:p w:rsidR="009E5453" w:rsidRPr="00DF481B" w:rsidRDefault="009E5453" w:rsidP="009E5453">
      <w:pPr>
        <w:rPr>
          <w:sz w:val="28"/>
          <w:szCs w:val="28"/>
          <w:lang w:val="uk-UA"/>
        </w:rPr>
      </w:pPr>
    </w:p>
    <w:p w:rsidR="009E5453" w:rsidRPr="00DF481B" w:rsidRDefault="009E5453" w:rsidP="009E5453">
      <w:pPr>
        <w:rPr>
          <w:sz w:val="28"/>
          <w:szCs w:val="28"/>
          <w:lang w:val="uk-UA"/>
        </w:rPr>
      </w:pPr>
    </w:p>
    <w:p w:rsidR="009E5453" w:rsidRPr="00DF481B" w:rsidRDefault="009E5453" w:rsidP="009E5453">
      <w:pPr>
        <w:rPr>
          <w:sz w:val="28"/>
          <w:szCs w:val="28"/>
          <w:lang w:val="uk-UA"/>
        </w:rPr>
      </w:pPr>
    </w:p>
    <w:p w:rsidR="009E5453" w:rsidRPr="00DF481B" w:rsidRDefault="009E5453" w:rsidP="009E5453">
      <w:pPr>
        <w:rPr>
          <w:lang w:val="uk-UA"/>
        </w:rPr>
      </w:pPr>
    </w:p>
    <w:p w:rsidR="009E5453" w:rsidRPr="00DF481B" w:rsidRDefault="009E5453" w:rsidP="009E5453">
      <w:pPr>
        <w:rPr>
          <w:lang w:val="uk-UA"/>
        </w:rPr>
      </w:pPr>
    </w:p>
    <w:p w:rsidR="009E5453" w:rsidRPr="00DF481B" w:rsidRDefault="009E5453" w:rsidP="009E5453">
      <w:pPr>
        <w:rPr>
          <w:lang w:val="uk-UA"/>
        </w:rPr>
      </w:pPr>
    </w:p>
    <w:p w:rsidR="003B0B94" w:rsidRPr="000C59AF" w:rsidRDefault="003B0B94">
      <w:pPr>
        <w:tabs>
          <w:tab w:val="left" w:pos="9900"/>
          <w:tab w:val="left" w:pos="12720"/>
        </w:tabs>
        <w:ind w:left="3540"/>
        <w:rPr>
          <w:sz w:val="26"/>
          <w:szCs w:val="26"/>
          <w:lang w:val="uk-UA"/>
        </w:rPr>
      </w:pPr>
    </w:p>
    <w:p w:rsidR="003B0B94" w:rsidRDefault="003B0B94" w:rsidP="001816C3">
      <w:pPr>
        <w:tabs>
          <w:tab w:val="left" w:pos="9900"/>
          <w:tab w:val="left" w:pos="12720"/>
        </w:tabs>
        <w:ind w:left="11482"/>
        <w:rPr>
          <w:sz w:val="26"/>
          <w:szCs w:val="26"/>
          <w:lang w:val="uk-UA"/>
        </w:rPr>
      </w:pPr>
    </w:p>
    <w:p w:rsidR="009E5453" w:rsidRDefault="009E5453" w:rsidP="001816C3">
      <w:pPr>
        <w:tabs>
          <w:tab w:val="left" w:pos="9900"/>
          <w:tab w:val="left" w:pos="12720"/>
        </w:tabs>
        <w:ind w:left="11482"/>
        <w:rPr>
          <w:sz w:val="26"/>
          <w:szCs w:val="26"/>
          <w:lang w:val="uk-UA"/>
        </w:rPr>
      </w:pPr>
    </w:p>
    <w:p w:rsidR="009E5453" w:rsidRDefault="009E5453" w:rsidP="001816C3">
      <w:pPr>
        <w:tabs>
          <w:tab w:val="left" w:pos="9900"/>
          <w:tab w:val="left" w:pos="12720"/>
        </w:tabs>
        <w:ind w:left="11482"/>
        <w:rPr>
          <w:sz w:val="26"/>
          <w:szCs w:val="26"/>
          <w:lang w:val="uk-UA"/>
        </w:rPr>
      </w:pPr>
    </w:p>
    <w:p w:rsidR="009E5453" w:rsidRDefault="009E5453" w:rsidP="001816C3">
      <w:pPr>
        <w:tabs>
          <w:tab w:val="left" w:pos="9900"/>
          <w:tab w:val="left" w:pos="12720"/>
        </w:tabs>
        <w:ind w:left="11482"/>
        <w:rPr>
          <w:sz w:val="26"/>
          <w:szCs w:val="26"/>
          <w:lang w:val="uk-UA"/>
        </w:rPr>
      </w:pPr>
    </w:p>
    <w:p w:rsidR="009E5453" w:rsidRDefault="009E5453" w:rsidP="001816C3">
      <w:pPr>
        <w:tabs>
          <w:tab w:val="left" w:pos="9900"/>
          <w:tab w:val="left" w:pos="12720"/>
        </w:tabs>
        <w:ind w:left="11482"/>
        <w:rPr>
          <w:sz w:val="26"/>
          <w:szCs w:val="26"/>
          <w:lang w:val="uk-UA"/>
        </w:rPr>
      </w:pPr>
    </w:p>
    <w:p w:rsidR="009E5453" w:rsidRDefault="009E5453" w:rsidP="001816C3">
      <w:pPr>
        <w:tabs>
          <w:tab w:val="left" w:pos="9900"/>
          <w:tab w:val="left" w:pos="12720"/>
        </w:tabs>
        <w:ind w:left="11482"/>
        <w:rPr>
          <w:sz w:val="26"/>
          <w:szCs w:val="26"/>
          <w:lang w:val="uk-UA"/>
        </w:rPr>
      </w:pPr>
    </w:p>
    <w:p w:rsidR="009E5453" w:rsidRDefault="009E5453" w:rsidP="001816C3">
      <w:pPr>
        <w:tabs>
          <w:tab w:val="left" w:pos="9900"/>
          <w:tab w:val="left" w:pos="12720"/>
        </w:tabs>
        <w:ind w:left="11482"/>
        <w:rPr>
          <w:sz w:val="26"/>
          <w:szCs w:val="26"/>
          <w:lang w:val="uk-UA"/>
        </w:rPr>
      </w:pPr>
    </w:p>
    <w:p w:rsidR="009E5453" w:rsidRDefault="009E5453" w:rsidP="001816C3">
      <w:pPr>
        <w:tabs>
          <w:tab w:val="left" w:pos="9900"/>
          <w:tab w:val="left" w:pos="12720"/>
        </w:tabs>
        <w:ind w:left="11482"/>
        <w:rPr>
          <w:sz w:val="26"/>
          <w:szCs w:val="26"/>
          <w:lang w:val="uk-UA"/>
        </w:rPr>
      </w:pPr>
    </w:p>
    <w:p w:rsidR="009E5453" w:rsidRDefault="009E5453" w:rsidP="001816C3">
      <w:pPr>
        <w:tabs>
          <w:tab w:val="left" w:pos="9900"/>
          <w:tab w:val="left" w:pos="12720"/>
        </w:tabs>
        <w:ind w:left="11482"/>
        <w:rPr>
          <w:sz w:val="26"/>
          <w:szCs w:val="26"/>
          <w:lang w:val="uk-UA"/>
        </w:rPr>
      </w:pPr>
    </w:p>
    <w:p w:rsidR="00B32A89" w:rsidRDefault="00B32A89" w:rsidP="00F44E17">
      <w:pPr>
        <w:tabs>
          <w:tab w:val="left" w:pos="12720"/>
        </w:tabs>
        <w:ind w:left="11340"/>
        <w:rPr>
          <w:sz w:val="26"/>
          <w:szCs w:val="26"/>
          <w:lang w:val="uk-UA"/>
        </w:rPr>
      </w:pPr>
    </w:p>
    <w:p w:rsidR="00F44E17" w:rsidRPr="00F44E17" w:rsidRDefault="00F44E17" w:rsidP="00F44E17">
      <w:pPr>
        <w:tabs>
          <w:tab w:val="left" w:pos="12720"/>
        </w:tabs>
        <w:ind w:left="11340"/>
        <w:rPr>
          <w:sz w:val="26"/>
          <w:szCs w:val="26"/>
          <w:lang w:val="uk-UA"/>
        </w:rPr>
      </w:pPr>
      <w:r w:rsidRPr="00F44E17">
        <w:rPr>
          <w:sz w:val="26"/>
          <w:szCs w:val="26"/>
          <w:lang w:val="uk-UA"/>
        </w:rPr>
        <w:t xml:space="preserve">Додаток </w:t>
      </w:r>
      <w:r>
        <w:rPr>
          <w:sz w:val="26"/>
          <w:szCs w:val="26"/>
          <w:lang w:val="uk-UA"/>
        </w:rPr>
        <w:t>4</w:t>
      </w:r>
    </w:p>
    <w:p w:rsidR="00F44E17" w:rsidRPr="00F44E17" w:rsidRDefault="00F44E17" w:rsidP="00F44E17">
      <w:pPr>
        <w:tabs>
          <w:tab w:val="left" w:pos="12720"/>
        </w:tabs>
        <w:ind w:left="11340"/>
        <w:rPr>
          <w:sz w:val="26"/>
          <w:szCs w:val="26"/>
          <w:lang w:val="uk-UA"/>
        </w:rPr>
      </w:pPr>
      <w:r w:rsidRPr="00F44E17">
        <w:rPr>
          <w:sz w:val="26"/>
          <w:szCs w:val="26"/>
          <w:lang w:val="uk-UA"/>
        </w:rPr>
        <w:t>до Міської програми розвитку</w:t>
      </w:r>
    </w:p>
    <w:p w:rsidR="00F44E17" w:rsidRPr="00F44E17" w:rsidRDefault="00F44E17" w:rsidP="00F44E17">
      <w:pPr>
        <w:tabs>
          <w:tab w:val="left" w:pos="12720"/>
        </w:tabs>
        <w:ind w:left="11340"/>
        <w:rPr>
          <w:sz w:val="26"/>
          <w:szCs w:val="26"/>
          <w:lang w:val="uk-UA"/>
        </w:rPr>
      </w:pPr>
      <w:r w:rsidRPr="00F44E17">
        <w:rPr>
          <w:sz w:val="26"/>
          <w:szCs w:val="26"/>
          <w:lang w:val="uk-UA"/>
        </w:rPr>
        <w:t xml:space="preserve"> електротранспорту в м. Херсоні </w:t>
      </w:r>
    </w:p>
    <w:p w:rsidR="00F44E17" w:rsidRPr="00F44E17" w:rsidRDefault="00F44E17" w:rsidP="00F44E17">
      <w:pPr>
        <w:tabs>
          <w:tab w:val="left" w:pos="12720"/>
        </w:tabs>
        <w:ind w:left="11340"/>
        <w:rPr>
          <w:sz w:val="26"/>
          <w:szCs w:val="26"/>
          <w:lang w:val="uk-UA"/>
        </w:rPr>
      </w:pPr>
      <w:r w:rsidRPr="00F44E17">
        <w:rPr>
          <w:sz w:val="26"/>
          <w:szCs w:val="26"/>
          <w:lang w:val="uk-UA"/>
        </w:rPr>
        <w:t>на 2018</w:t>
      </w:r>
      <w:r w:rsidR="00B32A89" w:rsidRPr="00093090">
        <w:rPr>
          <w:sz w:val="26"/>
          <w:szCs w:val="26"/>
          <w:lang w:val="uk-UA"/>
        </w:rPr>
        <w:t xml:space="preserve"> – </w:t>
      </w:r>
      <w:r w:rsidRPr="00F44E17">
        <w:rPr>
          <w:sz w:val="26"/>
          <w:szCs w:val="26"/>
          <w:lang w:val="uk-UA"/>
        </w:rPr>
        <w:t>2023 роки</w:t>
      </w:r>
    </w:p>
    <w:p w:rsidR="00F2073F" w:rsidRPr="000C59AF" w:rsidRDefault="00F2073F" w:rsidP="00F2073F">
      <w:pPr>
        <w:jc w:val="center"/>
        <w:rPr>
          <w:bCs/>
          <w:sz w:val="26"/>
          <w:szCs w:val="26"/>
          <w:lang w:val="uk-UA"/>
        </w:rPr>
      </w:pPr>
      <w:r w:rsidRPr="000C59AF">
        <w:rPr>
          <w:bCs/>
          <w:sz w:val="26"/>
          <w:szCs w:val="26"/>
          <w:lang w:val="uk-UA"/>
        </w:rPr>
        <w:t>Заходи з будівництва та реконструкції тролейбусних ліній</w:t>
      </w:r>
    </w:p>
    <w:p w:rsidR="00F2073F" w:rsidRDefault="00F2073F" w:rsidP="00F2073F">
      <w:pPr>
        <w:jc w:val="center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>до Міської програми розвитку електротранспорту в м. Херсоні на 2018</w:t>
      </w:r>
      <w:r w:rsidR="00B32A89" w:rsidRPr="00093090">
        <w:rPr>
          <w:sz w:val="26"/>
          <w:szCs w:val="26"/>
          <w:lang w:val="uk-UA"/>
        </w:rPr>
        <w:t xml:space="preserve"> – </w:t>
      </w:r>
      <w:r w:rsidRPr="000C59AF">
        <w:rPr>
          <w:sz w:val="26"/>
          <w:szCs w:val="26"/>
          <w:lang w:val="uk-UA"/>
        </w:rPr>
        <w:t>2032 роки</w:t>
      </w:r>
    </w:p>
    <w:p w:rsidR="00B32A89" w:rsidRPr="00B32A89" w:rsidRDefault="00B32A89" w:rsidP="00F2073F">
      <w:pPr>
        <w:jc w:val="center"/>
        <w:rPr>
          <w:sz w:val="6"/>
          <w:szCs w:val="6"/>
          <w:lang w:val="uk-UA"/>
        </w:rPr>
      </w:pPr>
    </w:p>
    <w:tbl>
      <w:tblPr>
        <w:tblW w:w="0" w:type="auto"/>
        <w:jc w:val="center"/>
        <w:tblLayout w:type="fixed"/>
        <w:tblLook w:val="00A0"/>
      </w:tblPr>
      <w:tblGrid>
        <w:gridCol w:w="4678"/>
        <w:gridCol w:w="3263"/>
        <w:gridCol w:w="1531"/>
        <w:gridCol w:w="1531"/>
        <w:gridCol w:w="2219"/>
        <w:gridCol w:w="1882"/>
      </w:tblGrid>
      <w:tr w:rsidR="00F2073F" w:rsidRPr="007304F2" w:rsidTr="00DA26F7">
        <w:trPr>
          <w:jc w:val="center"/>
        </w:trPr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Найменування заходу</w:t>
            </w:r>
          </w:p>
        </w:tc>
        <w:tc>
          <w:tcPr>
            <w:tcW w:w="3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Виконавець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Строки виконання</w:t>
            </w:r>
          </w:p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(рік)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Загальний обсяг</w:t>
            </w:r>
          </w:p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(тис. грн</w:t>
            </w:r>
            <w:r w:rsidRPr="000C59AF">
              <w:rPr>
                <w:bCs/>
                <w:sz w:val="26"/>
                <w:szCs w:val="26"/>
                <w:lang w:val="uk-UA"/>
              </w:rPr>
              <w:t>)</w:t>
            </w:r>
          </w:p>
        </w:tc>
        <w:tc>
          <w:tcPr>
            <w:tcW w:w="4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2073F" w:rsidRPr="000C59AF" w:rsidRDefault="00F2073F" w:rsidP="000A7D56">
            <w:pPr>
              <w:spacing w:line="216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Орієнтовн</w:t>
            </w:r>
            <w:r>
              <w:rPr>
                <w:bCs/>
                <w:sz w:val="26"/>
                <w:szCs w:val="26"/>
                <w:lang w:val="uk-UA"/>
              </w:rPr>
              <w:t>і обсяги фінансування (тис. грн</w:t>
            </w:r>
            <w:r w:rsidRPr="000C59AF">
              <w:rPr>
                <w:bCs/>
                <w:sz w:val="26"/>
                <w:szCs w:val="26"/>
                <w:lang w:val="uk-UA"/>
              </w:rPr>
              <w:t>)</w:t>
            </w:r>
          </w:p>
        </w:tc>
      </w:tr>
      <w:tr w:rsidR="00F2073F" w:rsidRPr="000C59AF" w:rsidTr="00DA26F7">
        <w:trPr>
          <w:jc w:val="center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2073F" w:rsidRPr="000C59AF" w:rsidRDefault="00F2073F" w:rsidP="00154EF9">
            <w:pPr>
              <w:snapToGrid w:val="0"/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3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2073F" w:rsidRPr="000C59AF" w:rsidRDefault="00F2073F" w:rsidP="00154EF9">
            <w:pPr>
              <w:snapToGrid w:val="0"/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2073F" w:rsidRPr="000C59AF" w:rsidRDefault="00F2073F" w:rsidP="00154EF9">
            <w:pPr>
              <w:snapToGrid w:val="0"/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2073F" w:rsidRPr="000C59AF" w:rsidRDefault="00F2073F" w:rsidP="00154EF9">
            <w:pPr>
              <w:snapToGrid w:val="0"/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2073F" w:rsidRPr="000C59AF" w:rsidRDefault="000A7D56" w:rsidP="000E69E7">
            <w:pPr>
              <w:spacing w:line="216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265DB5">
              <w:rPr>
                <w:bCs/>
                <w:sz w:val="26"/>
                <w:szCs w:val="26"/>
                <w:lang w:val="uk-UA"/>
              </w:rPr>
              <w:t xml:space="preserve">Бюджет </w:t>
            </w:r>
            <w:proofErr w:type="spellStart"/>
            <w:r>
              <w:rPr>
                <w:bCs/>
                <w:sz w:val="26"/>
                <w:szCs w:val="26"/>
                <w:lang w:val="uk-UA"/>
              </w:rPr>
              <w:t>Херсонсь</w:t>
            </w:r>
            <w:r w:rsidR="000E69E7">
              <w:rPr>
                <w:bCs/>
                <w:sz w:val="26"/>
                <w:szCs w:val="26"/>
                <w:lang w:val="uk-UA"/>
              </w:rPr>
              <w:t>-</w:t>
            </w:r>
            <w:r>
              <w:rPr>
                <w:bCs/>
                <w:sz w:val="26"/>
                <w:szCs w:val="26"/>
                <w:lang w:val="uk-UA"/>
              </w:rPr>
              <w:t>кої</w:t>
            </w:r>
            <w:proofErr w:type="spellEnd"/>
            <w:r>
              <w:rPr>
                <w:bCs/>
                <w:sz w:val="26"/>
                <w:szCs w:val="26"/>
                <w:lang w:val="uk-UA"/>
              </w:rPr>
              <w:t xml:space="preserve"> </w:t>
            </w:r>
            <w:r w:rsidRPr="00265DB5">
              <w:rPr>
                <w:bCs/>
                <w:sz w:val="26"/>
                <w:szCs w:val="26"/>
                <w:lang w:val="uk-UA"/>
              </w:rPr>
              <w:t xml:space="preserve">міської </w:t>
            </w:r>
            <w:r>
              <w:rPr>
                <w:bCs/>
                <w:sz w:val="26"/>
                <w:szCs w:val="26"/>
                <w:lang w:val="uk-UA"/>
              </w:rPr>
              <w:t>терито</w:t>
            </w:r>
            <w:r w:rsidRPr="00265DB5">
              <w:rPr>
                <w:bCs/>
                <w:sz w:val="26"/>
                <w:szCs w:val="26"/>
                <w:lang w:val="uk-UA"/>
              </w:rPr>
              <w:t>ріальної громади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A7D56" w:rsidRDefault="00F2073F" w:rsidP="000A7D56">
            <w:pPr>
              <w:spacing w:line="216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 xml:space="preserve">Інші кошти, </w:t>
            </w:r>
          </w:p>
          <w:p w:rsidR="00F2073F" w:rsidRPr="000C59AF" w:rsidRDefault="00F2073F" w:rsidP="000A7D56">
            <w:pPr>
              <w:spacing w:line="216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 xml:space="preserve">в т.ч. </w:t>
            </w:r>
            <w:proofErr w:type="spellStart"/>
            <w:r>
              <w:rPr>
                <w:bCs/>
                <w:sz w:val="26"/>
                <w:szCs w:val="26"/>
                <w:lang w:val="uk-UA"/>
              </w:rPr>
              <w:t>підприєм-</w:t>
            </w:r>
            <w:r w:rsidRPr="000C59AF">
              <w:rPr>
                <w:bCs/>
                <w:sz w:val="26"/>
                <w:szCs w:val="26"/>
                <w:lang w:val="uk-UA"/>
              </w:rPr>
              <w:t>ства</w:t>
            </w:r>
            <w:proofErr w:type="spellEnd"/>
          </w:p>
        </w:tc>
      </w:tr>
      <w:tr w:rsidR="00F2073F" w:rsidRPr="000C59AF" w:rsidTr="00DA26F7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3F" w:rsidRPr="000C59AF" w:rsidRDefault="00F2073F" w:rsidP="00154EF9">
            <w:pPr>
              <w:snapToGrid w:val="0"/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3F" w:rsidRPr="000C59AF" w:rsidRDefault="00F2073F" w:rsidP="00154EF9">
            <w:pPr>
              <w:snapToGrid w:val="0"/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3F" w:rsidRPr="000C59AF" w:rsidRDefault="00F2073F" w:rsidP="00154EF9">
            <w:pPr>
              <w:snapToGrid w:val="0"/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3F" w:rsidRPr="000C59AF" w:rsidRDefault="00F2073F" w:rsidP="00154EF9">
            <w:pPr>
              <w:snapToGrid w:val="0"/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6</w:t>
            </w:r>
          </w:p>
        </w:tc>
      </w:tr>
      <w:tr w:rsidR="00F2073F" w:rsidRPr="000C59AF" w:rsidTr="00DA26F7">
        <w:trPr>
          <w:trHeight w:val="267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3F" w:rsidRPr="000C59AF" w:rsidRDefault="00F2073F" w:rsidP="00154EF9">
            <w:pPr>
              <w:spacing w:line="228" w:lineRule="auto"/>
              <w:jc w:val="both"/>
              <w:rPr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1. Капітальний ремонт контактної тролейбусної мережі та тягових підстанцій господарським способом із придбанням матеріалів та обладнання, в тому числі виготовлення проєктно-кошторисної документації та проведення експертизи, в т.ч.:</w:t>
            </w:r>
          </w:p>
          <w:p w:rsidR="00F2073F" w:rsidRPr="000C59AF" w:rsidRDefault="00F2073F" w:rsidP="00154EF9">
            <w:pPr>
              <w:spacing w:line="228" w:lineRule="auto"/>
              <w:jc w:val="both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 xml:space="preserve">- капітальний ремонт ділянки контактної тролейбусної мережі </w:t>
            </w:r>
            <w:r>
              <w:rPr>
                <w:bCs/>
                <w:sz w:val="26"/>
                <w:szCs w:val="26"/>
                <w:lang w:val="uk-UA"/>
              </w:rPr>
              <w:t xml:space="preserve">                </w:t>
            </w:r>
            <w:r w:rsidRPr="000C59AF">
              <w:rPr>
                <w:bCs/>
                <w:sz w:val="26"/>
                <w:szCs w:val="26"/>
                <w:lang w:val="uk-UA"/>
              </w:rPr>
              <w:t>інв. №100095  (вул. Стрітенська);</w:t>
            </w:r>
          </w:p>
          <w:p w:rsidR="00F2073F" w:rsidRPr="000C59AF" w:rsidRDefault="00F2073F" w:rsidP="00154EF9">
            <w:pPr>
              <w:spacing w:line="228" w:lineRule="auto"/>
              <w:jc w:val="both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- капітальний ремонт ділянки контактної тролейбусної мережі інв. №100092 (</w:t>
            </w:r>
            <w:proofErr w:type="spellStart"/>
            <w:r>
              <w:rPr>
                <w:bCs/>
                <w:sz w:val="26"/>
                <w:szCs w:val="26"/>
                <w:lang w:val="uk-UA"/>
              </w:rPr>
              <w:t>просп.</w:t>
            </w:r>
            <w:r w:rsidRPr="000C59AF">
              <w:rPr>
                <w:bCs/>
                <w:sz w:val="26"/>
                <w:szCs w:val="26"/>
                <w:lang w:val="uk-UA"/>
              </w:rPr>
              <w:t>Ушакова</w:t>
            </w:r>
            <w:proofErr w:type="spellEnd"/>
            <w:r w:rsidRPr="000C59AF">
              <w:rPr>
                <w:bCs/>
                <w:sz w:val="26"/>
                <w:szCs w:val="26"/>
                <w:lang w:val="uk-UA"/>
              </w:rPr>
              <w:t>) із заміною 75 електричних опор;</w:t>
            </w:r>
          </w:p>
          <w:p w:rsidR="00F2073F" w:rsidRPr="000C59AF" w:rsidRDefault="00F2073F" w:rsidP="00154EF9">
            <w:pPr>
              <w:spacing w:line="228" w:lineRule="auto"/>
              <w:jc w:val="both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 xml:space="preserve">- капітальний ремонт ділянки контактної </w:t>
            </w:r>
            <w:r>
              <w:rPr>
                <w:bCs/>
                <w:sz w:val="26"/>
                <w:szCs w:val="26"/>
                <w:lang w:val="uk-UA"/>
              </w:rPr>
              <w:t>тролейбусної мережі інв. №</w:t>
            </w:r>
            <w:r w:rsidRPr="000C59AF">
              <w:rPr>
                <w:bCs/>
                <w:sz w:val="26"/>
                <w:szCs w:val="26"/>
                <w:lang w:val="uk-UA"/>
              </w:rPr>
              <w:t>100092</w:t>
            </w:r>
            <w:r>
              <w:rPr>
                <w:bCs/>
                <w:sz w:val="26"/>
                <w:szCs w:val="26"/>
                <w:lang w:val="uk-UA"/>
              </w:rPr>
              <w:t xml:space="preserve"> </w:t>
            </w:r>
            <w:r w:rsidRPr="000C59AF">
              <w:rPr>
                <w:bCs/>
                <w:sz w:val="26"/>
                <w:szCs w:val="26"/>
                <w:lang w:val="uk-UA"/>
              </w:rPr>
              <w:t>(</w:t>
            </w:r>
            <w:r>
              <w:rPr>
                <w:bCs/>
                <w:sz w:val="26"/>
                <w:szCs w:val="26"/>
                <w:lang w:val="uk-UA"/>
              </w:rPr>
              <w:t>просп.</w:t>
            </w:r>
            <w:r w:rsidRPr="000C59AF">
              <w:rPr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C59AF">
              <w:rPr>
                <w:bCs/>
                <w:sz w:val="26"/>
                <w:szCs w:val="26"/>
                <w:lang w:val="uk-UA"/>
              </w:rPr>
              <w:t>Ушакова</w:t>
            </w:r>
            <w:proofErr w:type="spellEnd"/>
            <w:r w:rsidRPr="000C59AF">
              <w:rPr>
                <w:bCs/>
                <w:sz w:val="26"/>
                <w:szCs w:val="26"/>
                <w:lang w:val="uk-UA"/>
              </w:rPr>
              <w:t>) із заміною</w:t>
            </w:r>
            <w:r>
              <w:rPr>
                <w:bCs/>
                <w:sz w:val="26"/>
                <w:szCs w:val="26"/>
                <w:lang w:val="uk-UA"/>
              </w:rPr>
              <w:t xml:space="preserve"> </w:t>
            </w:r>
            <w:r w:rsidRPr="000C59AF">
              <w:rPr>
                <w:bCs/>
                <w:sz w:val="26"/>
                <w:szCs w:val="26"/>
                <w:lang w:val="uk-UA"/>
              </w:rPr>
              <w:t>75 електричних опор;</w:t>
            </w:r>
          </w:p>
          <w:p w:rsidR="00F2073F" w:rsidRPr="000C59AF" w:rsidRDefault="00F2073F" w:rsidP="00154EF9">
            <w:pPr>
              <w:spacing w:line="228" w:lineRule="auto"/>
              <w:jc w:val="both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 xml:space="preserve">- капітальний ремонт ділянки контактної тролейбусної мережі </w:t>
            </w:r>
            <w:r>
              <w:rPr>
                <w:bCs/>
                <w:sz w:val="26"/>
                <w:szCs w:val="26"/>
                <w:lang w:val="uk-UA"/>
              </w:rPr>
              <w:t xml:space="preserve">                 </w:t>
            </w:r>
            <w:r w:rsidRPr="000C59AF">
              <w:rPr>
                <w:bCs/>
                <w:sz w:val="26"/>
                <w:szCs w:val="26"/>
                <w:lang w:val="uk-UA"/>
              </w:rPr>
              <w:t>інв. №100094</w:t>
            </w:r>
            <w:r>
              <w:rPr>
                <w:bCs/>
                <w:sz w:val="26"/>
                <w:szCs w:val="26"/>
                <w:lang w:val="uk-UA"/>
              </w:rPr>
              <w:t xml:space="preserve"> </w:t>
            </w:r>
            <w:r w:rsidRPr="000C59AF">
              <w:rPr>
                <w:bCs/>
                <w:sz w:val="26"/>
                <w:szCs w:val="26"/>
                <w:lang w:val="uk-UA"/>
              </w:rPr>
              <w:t xml:space="preserve"> (вул. Іллюші Кулика); </w:t>
            </w:r>
          </w:p>
          <w:p w:rsidR="00F2073F" w:rsidRPr="000C59AF" w:rsidRDefault="00F2073F" w:rsidP="00154EF9">
            <w:pPr>
              <w:spacing w:line="228" w:lineRule="auto"/>
              <w:jc w:val="both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 xml:space="preserve">- капітальний ремонт ділянки контактної тролейбусної мережі </w:t>
            </w:r>
            <w:r>
              <w:rPr>
                <w:bCs/>
                <w:sz w:val="26"/>
                <w:szCs w:val="26"/>
                <w:lang w:val="uk-UA"/>
              </w:rPr>
              <w:t xml:space="preserve">                </w:t>
            </w:r>
            <w:r w:rsidRPr="000C59AF">
              <w:rPr>
                <w:bCs/>
                <w:sz w:val="26"/>
                <w:szCs w:val="26"/>
                <w:lang w:val="uk-UA"/>
              </w:rPr>
              <w:t>інв.</w:t>
            </w:r>
            <w:r>
              <w:rPr>
                <w:bCs/>
                <w:sz w:val="26"/>
                <w:szCs w:val="26"/>
                <w:lang w:val="uk-UA"/>
              </w:rPr>
              <w:t xml:space="preserve"> №</w:t>
            </w:r>
            <w:r w:rsidRPr="000C59AF">
              <w:rPr>
                <w:bCs/>
                <w:sz w:val="26"/>
                <w:szCs w:val="26"/>
                <w:lang w:val="uk-UA"/>
              </w:rPr>
              <w:t xml:space="preserve">100096 </w:t>
            </w:r>
            <w:r>
              <w:rPr>
                <w:bCs/>
                <w:sz w:val="26"/>
                <w:szCs w:val="26"/>
                <w:lang w:val="uk-UA"/>
              </w:rPr>
              <w:t xml:space="preserve"> </w:t>
            </w:r>
            <w:r w:rsidRPr="000C59AF">
              <w:rPr>
                <w:bCs/>
                <w:sz w:val="26"/>
                <w:szCs w:val="26"/>
                <w:lang w:val="uk-UA"/>
              </w:rPr>
              <w:t>(вул. Полтавська);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3F" w:rsidRPr="000C59AF" w:rsidRDefault="00F2073F" w:rsidP="00154EF9">
            <w:pPr>
              <w:pStyle w:val="ad"/>
              <w:spacing w:line="228" w:lineRule="auto"/>
              <w:jc w:val="both"/>
              <w:rPr>
                <w:sz w:val="26"/>
                <w:szCs w:val="26"/>
                <w:lang w:val="uk-UA"/>
              </w:rPr>
            </w:pPr>
            <w:r w:rsidRPr="00265DB5">
              <w:rPr>
                <w:sz w:val="26"/>
                <w:szCs w:val="26"/>
                <w:lang w:val="uk-UA"/>
              </w:rPr>
              <w:t xml:space="preserve">Управління транспортної, дорожньої інфраструктури і зв’язку міської ради, </w:t>
            </w:r>
            <w:r>
              <w:rPr>
                <w:sz w:val="26"/>
                <w:szCs w:val="26"/>
                <w:lang w:val="uk-UA"/>
              </w:rPr>
              <w:t>д</w:t>
            </w:r>
            <w:r w:rsidRPr="000C59AF">
              <w:rPr>
                <w:sz w:val="26"/>
                <w:szCs w:val="26"/>
                <w:lang w:val="uk-UA"/>
              </w:rPr>
              <w:t>епартамент міського господар</w:t>
            </w:r>
            <w:r w:rsidR="00B32A89">
              <w:rPr>
                <w:sz w:val="26"/>
                <w:szCs w:val="26"/>
                <w:lang w:val="uk-UA"/>
              </w:rPr>
              <w:t xml:space="preserve">ства  міської ради, </w:t>
            </w:r>
            <w:proofErr w:type="spellStart"/>
            <w:r w:rsidR="00B32A89">
              <w:rPr>
                <w:sz w:val="26"/>
                <w:szCs w:val="26"/>
                <w:lang w:val="uk-UA"/>
              </w:rPr>
              <w:t>МКП</w:t>
            </w:r>
            <w:proofErr w:type="spellEnd"/>
            <w:r w:rsidR="00B32A89">
              <w:rPr>
                <w:sz w:val="26"/>
                <w:szCs w:val="26"/>
                <w:lang w:val="uk-UA"/>
              </w:rPr>
              <w:t xml:space="preserve"> «</w:t>
            </w:r>
            <w:proofErr w:type="spellStart"/>
            <w:r w:rsidR="00B32A89">
              <w:rPr>
                <w:sz w:val="26"/>
                <w:szCs w:val="26"/>
                <w:lang w:val="uk-UA"/>
              </w:rPr>
              <w:t>Херсон</w:t>
            </w:r>
            <w:r w:rsidRPr="000C59AF">
              <w:rPr>
                <w:sz w:val="26"/>
                <w:szCs w:val="26"/>
                <w:lang w:val="uk-UA"/>
              </w:rPr>
              <w:t>електро</w:t>
            </w:r>
            <w:r w:rsidR="00B32A89">
              <w:rPr>
                <w:sz w:val="26"/>
                <w:szCs w:val="26"/>
                <w:lang w:val="uk-UA"/>
              </w:rPr>
              <w:t>-</w:t>
            </w:r>
            <w:r w:rsidRPr="000C59AF">
              <w:rPr>
                <w:sz w:val="26"/>
                <w:szCs w:val="26"/>
                <w:lang w:val="uk-UA"/>
              </w:rPr>
              <w:t>транс</w:t>
            </w:r>
            <w:proofErr w:type="spellEnd"/>
            <w:r w:rsidRPr="000C59AF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3F" w:rsidRPr="000C59AF" w:rsidRDefault="00F2073F" w:rsidP="00154EF9">
            <w:pPr>
              <w:pStyle w:val="ad"/>
              <w:snapToGrid w:val="0"/>
              <w:spacing w:line="228" w:lineRule="auto"/>
              <w:jc w:val="center"/>
              <w:rPr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pStyle w:val="ad"/>
              <w:spacing w:line="228" w:lineRule="auto"/>
              <w:jc w:val="center"/>
              <w:rPr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pStyle w:val="ad"/>
              <w:spacing w:line="228" w:lineRule="auto"/>
              <w:jc w:val="center"/>
              <w:rPr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pStyle w:val="ad"/>
              <w:spacing w:line="228" w:lineRule="auto"/>
              <w:jc w:val="center"/>
              <w:rPr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pStyle w:val="ad"/>
              <w:spacing w:line="228" w:lineRule="auto"/>
              <w:jc w:val="center"/>
              <w:rPr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pStyle w:val="ad"/>
              <w:spacing w:line="228" w:lineRule="auto"/>
              <w:jc w:val="center"/>
              <w:rPr>
                <w:sz w:val="26"/>
                <w:szCs w:val="26"/>
                <w:lang w:val="uk-UA"/>
              </w:rPr>
            </w:pPr>
          </w:p>
          <w:p w:rsidR="00F1511E" w:rsidRDefault="00F1511E" w:rsidP="00154EF9">
            <w:pPr>
              <w:pStyle w:val="ad"/>
              <w:spacing w:line="228" w:lineRule="auto"/>
              <w:jc w:val="center"/>
              <w:rPr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pStyle w:val="ad"/>
              <w:spacing w:line="228" w:lineRule="auto"/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2018</w:t>
            </w:r>
          </w:p>
          <w:p w:rsidR="00F2073F" w:rsidRPr="000C59AF" w:rsidRDefault="00F2073F" w:rsidP="00154EF9">
            <w:pPr>
              <w:pStyle w:val="ad"/>
              <w:spacing w:line="228" w:lineRule="auto"/>
              <w:jc w:val="center"/>
              <w:rPr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pStyle w:val="ad"/>
              <w:spacing w:line="228" w:lineRule="auto"/>
              <w:jc w:val="center"/>
              <w:rPr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pStyle w:val="ad"/>
              <w:spacing w:line="228" w:lineRule="auto"/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2018</w:t>
            </w:r>
          </w:p>
          <w:p w:rsidR="00F2073F" w:rsidRPr="000C59AF" w:rsidRDefault="00F2073F" w:rsidP="00154EF9">
            <w:pPr>
              <w:pStyle w:val="ad"/>
              <w:spacing w:line="228" w:lineRule="auto"/>
              <w:jc w:val="center"/>
              <w:rPr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pStyle w:val="ad"/>
              <w:spacing w:line="228" w:lineRule="auto"/>
              <w:jc w:val="center"/>
              <w:rPr>
                <w:sz w:val="26"/>
                <w:szCs w:val="26"/>
                <w:lang w:val="uk-UA"/>
              </w:rPr>
            </w:pPr>
          </w:p>
          <w:p w:rsidR="00F2073F" w:rsidRDefault="00F2073F" w:rsidP="00154EF9">
            <w:pPr>
              <w:pStyle w:val="ad"/>
              <w:spacing w:line="228" w:lineRule="auto"/>
              <w:jc w:val="center"/>
              <w:rPr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pStyle w:val="ad"/>
              <w:spacing w:line="228" w:lineRule="auto"/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2019</w:t>
            </w:r>
          </w:p>
          <w:p w:rsidR="00F2073F" w:rsidRPr="000C59AF" w:rsidRDefault="00F2073F" w:rsidP="00154EF9">
            <w:pPr>
              <w:pStyle w:val="ad"/>
              <w:spacing w:line="228" w:lineRule="auto"/>
              <w:jc w:val="center"/>
              <w:rPr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pStyle w:val="ad"/>
              <w:spacing w:line="228" w:lineRule="auto"/>
              <w:jc w:val="center"/>
              <w:rPr>
                <w:sz w:val="26"/>
                <w:szCs w:val="26"/>
                <w:lang w:val="uk-UA"/>
              </w:rPr>
            </w:pPr>
          </w:p>
          <w:p w:rsidR="00F2073F" w:rsidRDefault="00F2073F" w:rsidP="00154EF9">
            <w:pPr>
              <w:pStyle w:val="ad"/>
              <w:spacing w:line="228" w:lineRule="auto"/>
              <w:jc w:val="center"/>
              <w:rPr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pStyle w:val="ad"/>
              <w:spacing w:line="228" w:lineRule="auto"/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2019</w:t>
            </w:r>
          </w:p>
          <w:p w:rsidR="00F2073F" w:rsidRPr="000C59AF" w:rsidRDefault="00F2073F" w:rsidP="00154EF9">
            <w:pPr>
              <w:pStyle w:val="ad"/>
              <w:spacing w:line="228" w:lineRule="auto"/>
              <w:jc w:val="center"/>
              <w:rPr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pStyle w:val="ad"/>
              <w:spacing w:line="228" w:lineRule="auto"/>
              <w:jc w:val="center"/>
              <w:rPr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pStyle w:val="ad"/>
              <w:spacing w:line="228" w:lineRule="auto"/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2020</w:t>
            </w:r>
          </w:p>
          <w:p w:rsidR="00F2073F" w:rsidRPr="000C59AF" w:rsidRDefault="00F2073F" w:rsidP="00154EF9">
            <w:pPr>
              <w:pStyle w:val="ad"/>
              <w:spacing w:line="228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3F" w:rsidRPr="000C59AF" w:rsidRDefault="00F2073F" w:rsidP="00154EF9">
            <w:pPr>
              <w:snapToGrid w:val="0"/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F1511E" w:rsidRDefault="00F1511E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1 500,000</w:t>
            </w:r>
          </w:p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1 500,000</w:t>
            </w:r>
          </w:p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F2073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500,000</w:t>
            </w:r>
          </w:p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F2073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1 800,000</w:t>
            </w:r>
          </w:p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4 165,500</w:t>
            </w:r>
          </w:p>
          <w:p w:rsidR="00F2073F" w:rsidRPr="000C59AF" w:rsidRDefault="00F2073F" w:rsidP="00154EF9">
            <w:pPr>
              <w:spacing w:line="228" w:lineRule="auto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3F" w:rsidRPr="000C59AF" w:rsidRDefault="00F2073F" w:rsidP="00154EF9">
            <w:pPr>
              <w:snapToGrid w:val="0"/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F1511E" w:rsidRDefault="00F1511E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1 500,000</w:t>
            </w:r>
          </w:p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spacing w:line="228" w:lineRule="auto"/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1 500,000</w:t>
            </w:r>
          </w:p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F2073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500,000</w:t>
            </w:r>
          </w:p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F2073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1 800,000</w:t>
            </w:r>
          </w:p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4 165,500</w:t>
            </w:r>
          </w:p>
          <w:p w:rsidR="00F2073F" w:rsidRPr="000C59AF" w:rsidRDefault="00F2073F" w:rsidP="00154EF9">
            <w:pPr>
              <w:spacing w:line="228" w:lineRule="auto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3F" w:rsidRPr="000C59AF" w:rsidRDefault="00F2073F" w:rsidP="00154EF9">
            <w:pPr>
              <w:snapToGrid w:val="0"/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F1511E" w:rsidRDefault="00F1511E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-</w:t>
            </w:r>
          </w:p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-</w:t>
            </w:r>
          </w:p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F2073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-</w:t>
            </w:r>
          </w:p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F2073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-</w:t>
            </w:r>
          </w:p>
          <w:p w:rsidR="00F2073F" w:rsidRPr="000C59AF" w:rsidRDefault="00F2073F" w:rsidP="00154EF9">
            <w:pPr>
              <w:spacing w:line="228" w:lineRule="auto"/>
              <w:rPr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spacing w:line="228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F2073F" w:rsidRPr="000C59AF" w:rsidRDefault="00F2073F" w:rsidP="00154EF9">
            <w:pPr>
              <w:spacing w:line="228" w:lineRule="auto"/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-</w:t>
            </w:r>
          </w:p>
        </w:tc>
      </w:tr>
    </w:tbl>
    <w:p w:rsidR="00F2073F" w:rsidRPr="000C59AF" w:rsidRDefault="00F2073F" w:rsidP="00466AE3">
      <w:pPr>
        <w:ind w:left="12474"/>
        <w:rPr>
          <w:sz w:val="26"/>
          <w:szCs w:val="26"/>
          <w:lang w:val="uk-UA"/>
        </w:rPr>
      </w:pPr>
    </w:p>
    <w:p w:rsidR="00154EF9" w:rsidRDefault="00154EF9" w:rsidP="00F2073F">
      <w:pPr>
        <w:jc w:val="center"/>
        <w:rPr>
          <w:sz w:val="26"/>
          <w:szCs w:val="26"/>
          <w:lang w:val="uk-UA"/>
        </w:rPr>
      </w:pPr>
    </w:p>
    <w:p w:rsidR="00F2073F" w:rsidRPr="000C59AF" w:rsidRDefault="00F2073F" w:rsidP="00F2073F">
      <w:pPr>
        <w:jc w:val="center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>2</w:t>
      </w:r>
    </w:p>
    <w:p w:rsidR="006C762A" w:rsidRPr="00466AE3" w:rsidRDefault="00F2073F" w:rsidP="00466AE3">
      <w:pPr>
        <w:ind w:left="12616" w:right="-550"/>
        <w:rPr>
          <w:szCs w:val="24"/>
          <w:lang w:val="uk-UA"/>
        </w:rPr>
      </w:pPr>
      <w:r w:rsidRPr="00466AE3">
        <w:rPr>
          <w:szCs w:val="24"/>
          <w:lang w:val="uk-UA"/>
        </w:rPr>
        <w:t>Продовження додатка 4</w:t>
      </w:r>
      <w:r w:rsidR="00466AE3" w:rsidRPr="00466AE3">
        <w:rPr>
          <w:szCs w:val="24"/>
          <w:lang w:val="uk-UA"/>
        </w:rPr>
        <w:t xml:space="preserve">  </w:t>
      </w:r>
    </w:p>
    <w:p w:rsidR="00466AE3" w:rsidRPr="000C59AF" w:rsidRDefault="00466AE3" w:rsidP="00466AE3">
      <w:pPr>
        <w:tabs>
          <w:tab w:val="left" w:pos="12333"/>
        </w:tabs>
        <w:ind w:left="12333" w:right="-550"/>
        <w:rPr>
          <w:sz w:val="26"/>
          <w:szCs w:val="26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78"/>
        <w:gridCol w:w="3260"/>
        <w:gridCol w:w="1531"/>
        <w:gridCol w:w="1531"/>
        <w:gridCol w:w="2291"/>
        <w:gridCol w:w="1889"/>
      </w:tblGrid>
      <w:tr w:rsidR="00F2073F" w:rsidRPr="000C59AF" w:rsidTr="005A4F86">
        <w:trPr>
          <w:trHeight w:val="227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F2073F" w:rsidRPr="000C59AF" w:rsidRDefault="00F2073F" w:rsidP="00F2073F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2073F" w:rsidRPr="000C59AF" w:rsidRDefault="00F2073F" w:rsidP="00F2073F">
            <w:pPr>
              <w:pStyle w:val="ad"/>
              <w:snapToGrid w:val="0"/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F2073F" w:rsidRPr="000C59AF" w:rsidRDefault="00F2073F" w:rsidP="00F2073F">
            <w:pPr>
              <w:pStyle w:val="ad"/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F2073F" w:rsidRPr="000C59AF" w:rsidRDefault="00F2073F" w:rsidP="00F2073F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:rsidR="00F2073F" w:rsidRPr="000C59AF" w:rsidRDefault="00F2073F" w:rsidP="00F2073F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F2073F" w:rsidRPr="000C59AF" w:rsidRDefault="00F2073F" w:rsidP="00F2073F">
            <w:pPr>
              <w:snapToGrid w:val="0"/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6</w:t>
            </w:r>
          </w:p>
        </w:tc>
      </w:tr>
      <w:tr w:rsidR="00F2073F" w:rsidRPr="000C59AF" w:rsidTr="005A4F86">
        <w:trPr>
          <w:trHeight w:val="1915"/>
          <w:jc w:val="center"/>
        </w:trPr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:rsidR="00F2073F" w:rsidRPr="000C59AF" w:rsidRDefault="00F2073F" w:rsidP="00F2073F">
            <w:pPr>
              <w:jc w:val="both"/>
              <w:rPr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 xml:space="preserve">- капітальний ремонт ділянки контактної тролейбусної мережі </w:t>
            </w:r>
            <w:r>
              <w:rPr>
                <w:bCs/>
                <w:sz w:val="26"/>
                <w:szCs w:val="26"/>
                <w:lang w:val="uk-UA"/>
              </w:rPr>
              <w:t xml:space="preserve">               </w:t>
            </w:r>
            <w:r w:rsidRPr="000C59AF">
              <w:rPr>
                <w:bCs/>
                <w:sz w:val="26"/>
                <w:szCs w:val="26"/>
                <w:lang w:val="uk-UA"/>
              </w:rPr>
              <w:t>інв. №100094 (вул. Іллюші Кулика);</w:t>
            </w:r>
          </w:p>
          <w:p w:rsidR="00F1511E" w:rsidRDefault="00F2073F" w:rsidP="00A43B98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 xml:space="preserve">- капітальний ремонт ділянки контактної тролейбусної мережі </w:t>
            </w:r>
            <w:r>
              <w:rPr>
                <w:bCs/>
                <w:sz w:val="26"/>
                <w:szCs w:val="26"/>
                <w:lang w:val="uk-UA"/>
              </w:rPr>
              <w:t xml:space="preserve">                </w:t>
            </w:r>
            <w:r w:rsidRPr="000C59AF">
              <w:rPr>
                <w:bCs/>
                <w:sz w:val="26"/>
                <w:szCs w:val="26"/>
                <w:lang w:val="uk-UA"/>
              </w:rPr>
              <w:t>інв. №</w:t>
            </w:r>
            <w:r>
              <w:rPr>
                <w:bCs/>
                <w:sz w:val="26"/>
                <w:szCs w:val="26"/>
                <w:lang w:val="uk-UA"/>
              </w:rPr>
              <w:t>100096 (вул. Полтавська);</w:t>
            </w:r>
          </w:p>
          <w:p w:rsidR="00A43B98" w:rsidRPr="00A43B98" w:rsidRDefault="00A43B98" w:rsidP="00A43B98">
            <w:pPr>
              <w:jc w:val="both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F2073F" w:rsidRPr="000C59AF" w:rsidRDefault="00F2073F" w:rsidP="00F2073F">
            <w:pPr>
              <w:pStyle w:val="ad"/>
              <w:snapToGrid w:val="0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</w:tcPr>
          <w:p w:rsidR="00F2073F" w:rsidRPr="000C59AF" w:rsidRDefault="00F2073F" w:rsidP="00F2073F">
            <w:pPr>
              <w:pStyle w:val="ad"/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2021</w:t>
            </w:r>
          </w:p>
          <w:p w:rsidR="00F2073F" w:rsidRPr="000C59AF" w:rsidRDefault="00F2073F" w:rsidP="00F2073F">
            <w:pPr>
              <w:pStyle w:val="ad"/>
              <w:jc w:val="center"/>
              <w:rPr>
                <w:sz w:val="26"/>
                <w:szCs w:val="26"/>
                <w:lang w:val="uk-UA"/>
              </w:rPr>
            </w:pPr>
          </w:p>
          <w:p w:rsidR="00F2073F" w:rsidRPr="000C59AF" w:rsidRDefault="00F2073F" w:rsidP="00F2073F">
            <w:pPr>
              <w:pStyle w:val="ad"/>
              <w:jc w:val="center"/>
              <w:rPr>
                <w:sz w:val="26"/>
                <w:szCs w:val="26"/>
                <w:lang w:val="uk-UA"/>
              </w:rPr>
            </w:pPr>
          </w:p>
          <w:p w:rsidR="00F2073F" w:rsidRPr="000C59AF" w:rsidRDefault="00F2073F" w:rsidP="00F2073F">
            <w:pPr>
              <w:pStyle w:val="ad"/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2021</w:t>
            </w:r>
          </w:p>
          <w:p w:rsidR="00F2073F" w:rsidRPr="000C59AF" w:rsidRDefault="00F2073F" w:rsidP="00F2073F">
            <w:pPr>
              <w:pStyle w:val="ad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</w:tcPr>
          <w:p w:rsidR="00F2073F" w:rsidRPr="000C59AF" w:rsidRDefault="00F2073F" w:rsidP="00F2073F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3 366,147</w:t>
            </w:r>
          </w:p>
          <w:p w:rsidR="00F2073F" w:rsidRPr="000C59AF" w:rsidRDefault="00F2073F" w:rsidP="00F2073F">
            <w:pPr>
              <w:rPr>
                <w:sz w:val="26"/>
                <w:szCs w:val="26"/>
                <w:lang w:val="uk-UA"/>
              </w:rPr>
            </w:pPr>
          </w:p>
          <w:p w:rsidR="00F2073F" w:rsidRPr="000C59AF" w:rsidRDefault="00F2073F" w:rsidP="00F2073F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F2073F" w:rsidRPr="000C59AF" w:rsidRDefault="00F2073F" w:rsidP="00F2073F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2000,000</w:t>
            </w:r>
          </w:p>
          <w:p w:rsidR="00F2073F" w:rsidRPr="000C59AF" w:rsidRDefault="00F2073F" w:rsidP="00F2073F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2291" w:type="dxa"/>
            <w:tcBorders>
              <w:top w:val="single" w:sz="4" w:space="0" w:color="auto"/>
              <w:bottom w:val="nil"/>
            </w:tcBorders>
          </w:tcPr>
          <w:p w:rsidR="00F2073F" w:rsidRPr="000C59AF" w:rsidRDefault="00F2073F" w:rsidP="00F2073F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3 366,147</w:t>
            </w:r>
          </w:p>
          <w:p w:rsidR="00F2073F" w:rsidRPr="000C59AF" w:rsidRDefault="00F2073F" w:rsidP="00F2073F">
            <w:pPr>
              <w:rPr>
                <w:sz w:val="26"/>
                <w:szCs w:val="26"/>
                <w:lang w:val="uk-UA"/>
              </w:rPr>
            </w:pPr>
          </w:p>
          <w:p w:rsidR="00F2073F" w:rsidRPr="000C59AF" w:rsidRDefault="00F2073F" w:rsidP="00F2073F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F2073F" w:rsidRPr="000C59AF" w:rsidRDefault="00F2073F" w:rsidP="00F2073F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2000,000</w:t>
            </w:r>
          </w:p>
          <w:p w:rsidR="00F2073F" w:rsidRPr="000C59AF" w:rsidRDefault="00F2073F" w:rsidP="00F2073F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889" w:type="dxa"/>
            <w:tcBorders>
              <w:top w:val="single" w:sz="4" w:space="0" w:color="auto"/>
              <w:bottom w:val="nil"/>
            </w:tcBorders>
          </w:tcPr>
          <w:p w:rsidR="00F2073F" w:rsidRDefault="00F1511E" w:rsidP="00F2073F">
            <w:pPr>
              <w:snapToGrid w:val="0"/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-</w:t>
            </w:r>
          </w:p>
          <w:p w:rsidR="00F1511E" w:rsidRDefault="00F1511E" w:rsidP="00F2073F">
            <w:pPr>
              <w:snapToGrid w:val="0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F1511E" w:rsidRDefault="00F1511E" w:rsidP="00F2073F">
            <w:pPr>
              <w:snapToGrid w:val="0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F1511E" w:rsidRDefault="00F1511E" w:rsidP="00F2073F">
            <w:pPr>
              <w:snapToGrid w:val="0"/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-</w:t>
            </w:r>
          </w:p>
          <w:p w:rsidR="00F1511E" w:rsidRPr="000C59AF" w:rsidRDefault="00F1511E" w:rsidP="00F2073F">
            <w:pPr>
              <w:snapToGrid w:val="0"/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-</w:t>
            </w:r>
          </w:p>
        </w:tc>
      </w:tr>
      <w:tr w:rsidR="00F1511E" w:rsidRPr="00B32A89" w:rsidTr="005A4F86">
        <w:trPr>
          <w:trHeight w:val="1268"/>
          <w:jc w:val="center"/>
        </w:trPr>
        <w:tc>
          <w:tcPr>
            <w:tcW w:w="4678" w:type="dxa"/>
            <w:tcBorders>
              <w:top w:val="nil"/>
              <w:bottom w:val="nil"/>
            </w:tcBorders>
          </w:tcPr>
          <w:p w:rsidR="00F1511E" w:rsidRPr="00B32A89" w:rsidRDefault="00F1511E" w:rsidP="00F1511E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B32A89">
              <w:rPr>
                <w:bCs/>
                <w:sz w:val="26"/>
                <w:szCs w:val="26"/>
                <w:lang w:val="uk-UA"/>
              </w:rPr>
              <w:t xml:space="preserve">- капітальний ремонт ділянки контактної тролейбусної мережі інв. №100092 (просп. </w:t>
            </w:r>
            <w:proofErr w:type="spellStart"/>
            <w:r w:rsidRPr="00B32A89">
              <w:rPr>
                <w:bCs/>
                <w:sz w:val="26"/>
                <w:szCs w:val="26"/>
                <w:lang w:val="uk-UA"/>
              </w:rPr>
              <w:t>Ушакова</w:t>
            </w:r>
            <w:proofErr w:type="spellEnd"/>
            <w:r w:rsidRPr="00B32A89">
              <w:rPr>
                <w:bCs/>
                <w:sz w:val="26"/>
                <w:szCs w:val="26"/>
                <w:lang w:val="uk-UA"/>
              </w:rPr>
              <w:t>) із заміною 75 електричних опор;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F1511E" w:rsidRPr="00B32A89" w:rsidRDefault="00F1511E" w:rsidP="00F2073F">
            <w:pPr>
              <w:pStyle w:val="ad"/>
              <w:snapToGrid w:val="0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1511E" w:rsidRPr="00B32A89" w:rsidRDefault="00F1511E" w:rsidP="00F2073F">
            <w:pPr>
              <w:pStyle w:val="ad"/>
              <w:jc w:val="center"/>
              <w:rPr>
                <w:sz w:val="26"/>
                <w:szCs w:val="26"/>
                <w:lang w:val="uk-UA"/>
              </w:rPr>
            </w:pPr>
            <w:r w:rsidRPr="00B32A89">
              <w:rPr>
                <w:sz w:val="26"/>
                <w:szCs w:val="26"/>
                <w:lang w:val="uk-UA"/>
              </w:rPr>
              <w:t>2022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1511E" w:rsidRPr="00B32A89" w:rsidRDefault="00F1511E" w:rsidP="00F2073F">
            <w:pPr>
              <w:jc w:val="center"/>
              <w:rPr>
                <w:sz w:val="26"/>
                <w:szCs w:val="26"/>
                <w:lang w:val="uk-UA"/>
              </w:rPr>
            </w:pPr>
            <w:r w:rsidRPr="00B32A89">
              <w:rPr>
                <w:sz w:val="26"/>
                <w:szCs w:val="26"/>
                <w:lang w:val="uk-UA"/>
              </w:rPr>
              <w:t>3200,000</w:t>
            </w:r>
          </w:p>
        </w:tc>
        <w:tc>
          <w:tcPr>
            <w:tcW w:w="2291" w:type="dxa"/>
            <w:tcBorders>
              <w:top w:val="nil"/>
              <w:bottom w:val="nil"/>
            </w:tcBorders>
          </w:tcPr>
          <w:p w:rsidR="00F1511E" w:rsidRPr="00B32A89" w:rsidRDefault="00F1511E" w:rsidP="00F2073F">
            <w:pPr>
              <w:jc w:val="center"/>
              <w:rPr>
                <w:sz w:val="26"/>
                <w:szCs w:val="26"/>
                <w:lang w:val="uk-UA"/>
              </w:rPr>
            </w:pPr>
            <w:r w:rsidRPr="00B32A89">
              <w:rPr>
                <w:sz w:val="26"/>
                <w:szCs w:val="26"/>
                <w:lang w:val="uk-UA"/>
              </w:rPr>
              <w:t>3200,000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F1511E" w:rsidRPr="00B32A89" w:rsidRDefault="00F1511E" w:rsidP="00F2073F">
            <w:pPr>
              <w:snapToGrid w:val="0"/>
              <w:jc w:val="center"/>
              <w:rPr>
                <w:bCs/>
                <w:sz w:val="26"/>
                <w:szCs w:val="26"/>
                <w:lang w:val="uk-UA"/>
              </w:rPr>
            </w:pPr>
            <w:r w:rsidRPr="00B32A89">
              <w:rPr>
                <w:bCs/>
                <w:sz w:val="26"/>
                <w:szCs w:val="26"/>
                <w:lang w:val="uk-UA"/>
              </w:rPr>
              <w:t>-</w:t>
            </w:r>
          </w:p>
        </w:tc>
      </w:tr>
      <w:tr w:rsidR="00F1511E" w:rsidRPr="00B32A89" w:rsidTr="005A4F86">
        <w:trPr>
          <w:trHeight w:val="1013"/>
          <w:jc w:val="center"/>
        </w:trPr>
        <w:tc>
          <w:tcPr>
            <w:tcW w:w="4678" w:type="dxa"/>
            <w:tcBorders>
              <w:top w:val="nil"/>
              <w:bottom w:val="nil"/>
            </w:tcBorders>
          </w:tcPr>
          <w:p w:rsidR="00F1511E" w:rsidRPr="00B32A89" w:rsidRDefault="00F1511E" w:rsidP="007008D6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B32A89">
              <w:rPr>
                <w:bCs/>
                <w:sz w:val="26"/>
                <w:szCs w:val="26"/>
                <w:lang w:val="uk-UA"/>
              </w:rPr>
              <w:t>- капітальний ремонт ділянки контактної тролейбусної мережі                 інв. №100096 (вул. Полтавська);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F1511E" w:rsidRPr="00B32A89" w:rsidRDefault="00F1511E" w:rsidP="00F2073F">
            <w:pPr>
              <w:pStyle w:val="ad"/>
              <w:snapToGrid w:val="0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1511E" w:rsidRPr="00B32A89" w:rsidRDefault="007008D6" w:rsidP="00F2073F">
            <w:pPr>
              <w:pStyle w:val="ad"/>
              <w:jc w:val="center"/>
              <w:rPr>
                <w:sz w:val="26"/>
                <w:szCs w:val="26"/>
                <w:lang w:val="uk-UA"/>
              </w:rPr>
            </w:pPr>
            <w:r w:rsidRPr="00B32A89">
              <w:rPr>
                <w:sz w:val="26"/>
                <w:szCs w:val="26"/>
                <w:lang w:val="uk-UA"/>
              </w:rPr>
              <w:t>2022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1511E" w:rsidRPr="00B32A89" w:rsidRDefault="007008D6" w:rsidP="00F2073F">
            <w:pPr>
              <w:jc w:val="center"/>
              <w:rPr>
                <w:sz w:val="26"/>
                <w:szCs w:val="26"/>
                <w:lang w:val="uk-UA"/>
              </w:rPr>
            </w:pPr>
            <w:r w:rsidRPr="00B32A89">
              <w:rPr>
                <w:sz w:val="26"/>
                <w:szCs w:val="26"/>
                <w:lang w:val="uk-UA"/>
              </w:rPr>
              <w:t>2200,000</w:t>
            </w:r>
          </w:p>
        </w:tc>
        <w:tc>
          <w:tcPr>
            <w:tcW w:w="2291" w:type="dxa"/>
            <w:tcBorders>
              <w:top w:val="nil"/>
              <w:bottom w:val="nil"/>
            </w:tcBorders>
          </w:tcPr>
          <w:p w:rsidR="00F1511E" w:rsidRPr="00B32A89" w:rsidRDefault="007008D6" w:rsidP="00F2073F">
            <w:pPr>
              <w:jc w:val="center"/>
              <w:rPr>
                <w:sz w:val="26"/>
                <w:szCs w:val="26"/>
                <w:lang w:val="uk-UA"/>
              </w:rPr>
            </w:pPr>
            <w:r w:rsidRPr="00B32A89">
              <w:rPr>
                <w:sz w:val="26"/>
                <w:szCs w:val="26"/>
                <w:lang w:val="uk-UA"/>
              </w:rPr>
              <w:t>2200,000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F1511E" w:rsidRPr="00B32A89" w:rsidRDefault="007008D6" w:rsidP="00F2073F">
            <w:pPr>
              <w:snapToGrid w:val="0"/>
              <w:jc w:val="center"/>
              <w:rPr>
                <w:bCs/>
                <w:sz w:val="26"/>
                <w:szCs w:val="26"/>
                <w:lang w:val="uk-UA"/>
              </w:rPr>
            </w:pPr>
            <w:r w:rsidRPr="00B32A89">
              <w:rPr>
                <w:bCs/>
                <w:sz w:val="26"/>
                <w:szCs w:val="26"/>
                <w:lang w:val="uk-UA"/>
              </w:rPr>
              <w:t>-</w:t>
            </w:r>
          </w:p>
        </w:tc>
      </w:tr>
      <w:tr w:rsidR="007008D6" w:rsidRPr="00B32A89" w:rsidTr="005A4F86">
        <w:trPr>
          <w:trHeight w:val="1013"/>
          <w:jc w:val="center"/>
        </w:trPr>
        <w:tc>
          <w:tcPr>
            <w:tcW w:w="4678" w:type="dxa"/>
            <w:tcBorders>
              <w:top w:val="nil"/>
              <w:bottom w:val="single" w:sz="4" w:space="0" w:color="auto"/>
            </w:tcBorders>
          </w:tcPr>
          <w:p w:rsidR="007008D6" w:rsidRPr="00B32A89" w:rsidRDefault="007008D6" w:rsidP="00B32A89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B32A89">
              <w:rPr>
                <w:bCs/>
                <w:sz w:val="26"/>
                <w:szCs w:val="26"/>
                <w:lang w:val="uk-UA"/>
              </w:rPr>
              <w:t xml:space="preserve">- капітальний ремонт ділянки контактної тролейбусної мережі                інв.   № 100092 (просп. </w:t>
            </w:r>
            <w:proofErr w:type="spellStart"/>
            <w:r w:rsidRPr="00B32A89">
              <w:rPr>
                <w:bCs/>
                <w:sz w:val="26"/>
                <w:szCs w:val="26"/>
                <w:lang w:val="uk-UA"/>
              </w:rPr>
              <w:t>Ушакова</w:t>
            </w:r>
            <w:proofErr w:type="spellEnd"/>
            <w:r w:rsidRPr="00B32A89">
              <w:rPr>
                <w:bCs/>
                <w:sz w:val="26"/>
                <w:szCs w:val="26"/>
                <w:lang w:val="uk-UA"/>
              </w:rPr>
              <w:t xml:space="preserve"> –                      вул. Перекопська) із заміною                     39 електричних опор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7008D6" w:rsidRPr="00B32A89" w:rsidRDefault="007008D6" w:rsidP="00F2073F">
            <w:pPr>
              <w:pStyle w:val="ad"/>
              <w:snapToGrid w:val="0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7008D6" w:rsidRPr="00B32A89" w:rsidRDefault="007008D6" w:rsidP="00F2073F">
            <w:pPr>
              <w:pStyle w:val="ad"/>
              <w:jc w:val="center"/>
              <w:rPr>
                <w:sz w:val="26"/>
                <w:szCs w:val="26"/>
                <w:lang w:val="uk-UA"/>
              </w:rPr>
            </w:pPr>
            <w:r w:rsidRPr="00B32A89">
              <w:rPr>
                <w:sz w:val="26"/>
                <w:szCs w:val="26"/>
                <w:lang w:val="uk-UA"/>
              </w:rPr>
              <w:t>2022</w:t>
            </w: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7008D6" w:rsidRPr="00B32A89" w:rsidRDefault="007008D6" w:rsidP="00F2073F">
            <w:pPr>
              <w:jc w:val="center"/>
              <w:rPr>
                <w:sz w:val="26"/>
                <w:szCs w:val="26"/>
                <w:lang w:val="uk-UA"/>
              </w:rPr>
            </w:pPr>
            <w:r w:rsidRPr="00B32A89">
              <w:rPr>
                <w:sz w:val="26"/>
                <w:szCs w:val="26"/>
                <w:lang w:val="uk-UA"/>
              </w:rPr>
              <w:t>1600,00</w:t>
            </w:r>
          </w:p>
        </w:tc>
        <w:tc>
          <w:tcPr>
            <w:tcW w:w="2291" w:type="dxa"/>
            <w:tcBorders>
              <w:top w:val="nil"/>
              <w:bottom w:val="single" w:sz="4" w:space="0" w:color="auto"/>
            </w:tcBorders>
          </w:tcPr>
          <w:p w:rsidR="007008D6" w:rsidRPr="00B32A89" w:rsidRDefault="007008D6" w:rsidP="00F2073F">
            <w:pPr>
              <w:jc w:val="center"/>
              <w:rPr>
                <w:sz w:val="26"/>
                <w:szCs w:val="26"/>
                <w:lang w:val="uk-UA"/>
              </w:rPr>
            </w:pPr>
            <w:r w:rsidRPr="00B32A89">
              <w:rPr>
                <w:sz w:val="26"/>
                <w:szCs w:val="26"/>
                <w:lang w:val="uk-UA"/>
              </w:rPr>
              <w:t>1600,00</w:t>
            </w:r>
          </w:p>
        </w:tc>
        <w:tc>
          <w:tcPr>
            <w:tcW w:w="1889" w:type="dxa"/>
            <w:tcBorders>
              <w:top w:val="nil"/>
              <w:bottom w:val="single" w:sz="4" w:space="0" w:color="auto"/>
            </w:tcBorders>
          </w:tcPr>
          <w:p w:rsidR="007008D6" w:rsidRPr="00B32A89" w:rsidRDefault="007008D6" w:rsidP="00F2073F">
            <w:pPr>
              <w:snapToGrid w:val="0"/>
              <w:jc w:val="center"/>
              <w:rPr>
                <w:bCs/>
                <w:sz w:val="26"/>
                <w:szCs w:val="26"/>
                <w:lang w:val="uk-UA"/>
              </w:rPr>
            </w:pPr>
            <w:r w:rsidRPr="00B32A89">
              <w:rPr>
                <w:bCs/>
                <w:sz w:val="26"/>
                <w:szCs w:val="26"/>
                <w:lang w:val="uk-UA"/>
              </w:rPr>
              <w:t>-</w:t>
            </w:r>
          </w:p>
        </w:tc>
      </w:tr>
      <w:tr w:rsidR="00F2073F" w:rsidRPr="000C59AF" w:rsidTr="005D3C35">
        <w:trPr>
          <w:trHeight w:val="397"/>
          <w:jc w:val="center"/>
        </w:trPr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F2073F" w:rsidRPr="00B32A89" w:rsidRDefault="00F2073F" w:rsidP="00C602F8">
            <w:pPr>
              <w:rPr>
                <w:bCs/>
                <w:sz w:val="26"/>
                <w:szCs w:val="26"/>
                <w:lang w:val="uk-UA"/>
              </w:rPr>
            </w:pPr>
            <w:r w:rsidRPr="00B32A89">
              <w:rPr>
                <w:bCs/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2073F" w:rsidRPr="00B32A89" w:rsidRDefault="00F2073F" w:rsidP="00F2073F">
            <w:pPr>
              <w:pStyle w:val="ad"/>
              <w:snapToGrid w:val="0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:rsidR="00F2073F" w:rsidRPr="00B32A89" w:rsidRDefault="00F2073F" w:rsidP="00C602F8">
            <w:pPr>
              <w:pStyle w:val="ad"/>
              <w:jc w:val="center"/>
              <w:rPr>
                <w:sz w:val="26"/>
                <w:szCs w:val="26"/>
                <w:lang w:val="uk-UA"/>
              </w:rPr>
            </w:pPr>
            <w:r w:rsidRPr="00B32A89">
              <w:rPr>
                <w:sz w:val="26"/>
                <w:szCs w:val="26"/>
                <w:lang w:val="uk-UA"/>
              </w:rPr>
              <w:t>2018/2</w:t>
            </w:r>
            <w:r w:rsidR="00C602F8" w:rsidRPr="00B32A89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:rsidR="00F2073F" w:rsidRPr="00B32A89" w:rsidRDefault="006C762A" w:rsidP="00A43B98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B32A89">
              <w:rPr>
                <w:bCs/>
                <w:sz w:val="26"/>
                <w:szCs w:val="26"/>
                <w:lang w:val="uk-UA"/>
              </w:rPr>
              <w:t>2</w:t>
            </w:r>
            <w:r w:rsidR="00A43B98">
              <w:rPr>
                <w:bCs/>
                <w:sz w:val="26"/>
                <w:szCs w:val="26"/>
                <w:lang w:val="uk-UA"/>
              </w:rPr>
              <w:t>1831</w:t>
            </w:r>
            <w:r w:rsidR="00F2073F" w:rsidRPr="00B32A89">
              <w:rPr>
                <w:bCs/>
                <w:sz w:val="26"/>
                <w:szCs w:val="26"/>
                <w:lang w:val="uk-UA"/>
              </w:rPr>
              <w:t>,647</w:t>
            </w:r>
          </w:p>
        </w:tc>
        <w:tc>
          <w:tcPr>
            <w:tcW w:w="2291" w:type="dxa"/>
            <w:tcBorders>
              <w:top w:val="single" w:sz="4" w:space="0" w:color="auto"/>
            </w:tcBorders>
            <w:vAlign w:val="center"/>
          </w:tcPr>
          <w:p w:rsidR="00F2073F" w:rsidRPr="00B32A89" w:rsidRDefault="006C762A" w:rsidP="00A43B98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B32A89">
              <w:rPr>
                <w:bCs/>
                <w:sz w:val="26"/>
                <w:szCs w:val="26"/>
                <w:lang w:val="uk-UA"/>
              </w:rPr>
              <w:t>2</w:t>
            </w:r>
            <w:r w:rsidR="00A43B98">
              <w:rPr>
                <w:bCs/>
                <w:sz w:val="26"/>
                <w:szCs w:val="26"/>
                <w:lang w:val="uk-UA"/>
              </w:rPr>
              <w:t>1831</w:t>
            </w:r>
            <w:r w:rsidR="00F2073F" w:rsidRPr="00B32A89">
              <w:rPr>
                <w:bCs/>
                <w:sz w:val="26"/>
                <w:szCs w:val="26"/>
                <w:lang w:val="uk-UA"/>
              </w:rPr>
              <w:t>,647</w:t>
            </w:r>
          </w:p>
        </w:tc>
        <w:tc>
          <w:tcPr>
            <w:tcW w:w="1889" w:type="dxa"/>
            <w:tcBorders>
              <w:top w:val="single" w:sz="4" w:space="0" w:color="auto"/>
            </w:tcBorders>
            <w:vAlign w:val="center"/>
          </w:tcPr>
          <w:p w:rsidR="00F2073F" w:rsidRPr="000C59AF" w:rsidRDefault="00F2073F" w:rsidP="00C602F8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B32A89">
              <w:rPr>
                <w:bCs/>
                <w:sz w:val="26"/>
                <w:szCs w:val="26"/>
                <w:lang w:val="uk-UA"/>
              </w:rPr>
              <w:t>-</w:t>
            </w:r>
          </w:p>
        </w:tc>
      </w:tr>
    </w:tbl>
    <w:p w:rsidR="00F2073F" w:rsidRPr="000C59AF" w:rsidRDefault="00F2073F" w:rsidP="00F2073F">
      <w:pPr>
        <w:rPr>
          <w:sz w:val="26"/>
          <w:szCs w:val="26"/>
          <w:lang w:val="uk-UA"/>
        </w:rPr>
      </w:pPr>
    </w:p>
    <w:p w:rsidR="006C762A" w:rsidRPr="000C59AF" w:rsidRDefault="006C762A" w:rsidP="006C762A">
      <w:pPr>
        <w:jc w:val="center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</w:t>
      </w:r>
    </w:p>
    <w:p w:rsidR="006C762A" w:rsidRPr="000C59AF" w:rsidRDefault="006C762A" w:rsidP="006C762A">
      <w:pPr>
        <w:jc w:val="both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>____________</w:t>
      </w:r>
    </w:p>
    <w:p w:rsidR="006C762A" w:rsidRPr="000C59AF" w:rsidRDefault="006C762A" w:rsidP="006C762A">
      <w:pPr>
        <w:jc w:val="both"/>
        <w:rPr>
          <w:sz w:val="26"/>
          <w:szCs w:val="26"/>
          <w:lang w:val="uk-UA"/>
        </w:rPr>
      </w:pPr>
    </w:p>
    <w:p w:rsidR="00F2073F" w:rsidRPr="000C59AF" w:rsidRDefault="00F2073F" w:rsidP="00F2073F">
      <w:pPr>
        <w:jc w:val="center"/>
        <w:rPr>
          <w:sz w:val="26"/>
          <w:szCs w:val="26"/>
          <w:lang w:val="uk-UA"/>
        </w:rPr>
      </w:pPr>
    </w:p>
    <w:p w:rsidR="009E5453" w:rsidRDefault="009E5453" w:rsidP="001816C3">
      <w:pPr>
        <w:tabs>
          <w:tab w:val="left" w:pos="9900"/>
          <w:tab w:val="left" w:pos="12720"/>
        </w:tabs>
        <w:ind w:left="11482"/>
        <w:rPr>
          <w:sz w:val="26"/>
          <w:szCs w:val="26"/>
          <w:lang w:val="uk-UA"/>
        </w:rPr>
      </w:pPr>
    </w:p>
    <w:p w:rsidR="009E5453" w:rsidRDefault="009E5453" w:rsidP="001816C3">
      <w:pPr>
        <w:tabs>
          <w:tab w:val="left" w:pos="9900"/>
          <w:tab w:val="left" w:pos="12720"/>
        </w:tabs>
        <w:ind w:left="11482"/>
        <w:rPr>
          <w:sz w:val="26"/>
          <w:szCs w:val="26"/>
          <w:lang w:val="uk-UA"/>
        </w:rPr>
      </w:pPr>
    </w:p>
    <w:p w:rsidR="00C602F8" w:rsidRDefault="00C602F8" w:rsidP="001816C3">
      <w:pPr>
        <w:tabs>
          <w:tab w:val="left" w:pos="9900"/>
          <w:tab w:val="left" w:pos="12720"/>
        </w:tabs>
        <w:ind w:left="11482"/>
        <w:rPr>
          <w:sz w:val="26"/>
          <w:szCs w:val="26"/>
          <w:lang w:val="uk-UA"/>
        </w:rPr>
      </w:pPr>
    </w:p>
    <w:p w:rsidR="00C602F8" w:rsidRDefault="00C602F8" w:rsidP="001816C3">
      <w:pPr>
        <w:tabs>
          <w:tab w:val="left" w:pos="9900"/>
          <w:tab w:val="left" w:pos="12720"/>
        </w:tabs>
        <w:ind w:left="11482"/>
        <w:rPr>
          <w:sz w:val="26"/>
          <w:szCs w:val="26"/>
          <w:lang w:val="uk-UA"/>
        </w:rPr>
      </w:pPr>
    </w:p>
    <w:p w:rsidR="00A43B98" w:rsidRDefault="00A43B98" w:rsidP="001816C3">
      <w:pPr>
        <w:tabs>
          <w:tab w:val="left" w:pos="9900"/>
          <w:tab w:val="left" w:pos="12720"/>
        </w:tabs>
        <w:ind w:left="11482"/>
        <w:rPr>
          <w:sz w:val="26"/>
          <w:szCs w:val="26"/>
          <w:lang w:val="uk-UA"/>
        </w:rPr>
      </w:pPr>
    </w:p>
    <w:p w:rsidR="00A43B98" w:rsidRDefault="00A43B98" w:rsidP="001816C3">
      <w:pPr>
        <w:tabs>
          <w:tab w:val="left" w:pos="9900"/>
          <w:tab w:val="left" w:pos="12720"/>
        </w:tabs>
        <w:ind w:left="11482"/>
        <w:rPr>
          <w:sz w:val="26"/>
          <w:szCs w:val="26"/>
          <w:lang w:val="uk-UA"/>
        </w:rPr>
      </w:pPr>
    </w:p>
    <w:p w:rsidR="00A43B98" w:rsidRDefault="00A43B98" w:rsidP="001816C3">
      <w:pPr>
        <w:tabs>
          <w:tab w:val="left" w:pos="9900"/>
          <w:tab w:val="left" w:pos="12720"/>
        </w:tabs>
        <w:ind w:left="11482"/>
        <w:rPr>
          <w:sz w:val="26"/>
          <w:szCs w:val="26"/>
          <w:lang w:val="uk-UA"/>
        </w:rPr>
      </w:pPr>
    </w:p>
    <w:p w:rsidR="00A43B98" w:rsidRDefault="00A43B98" w:rsidP="001816C3">
      <w:pPr>
        <w:tabs>
          <w:tab w:val="left" w:pos="9900"/>
          <w:tab w:val="left" w:pos="12720"/>
        </w:tabs>
        <w:ind w:left="11482"/>
        <w:rPr>
          <w:sz w:val="26"/>
          <w:szCs w:val="26"/>
          <w:lang w:val="uk-UA"/>
        </w:rPr>
      </w:pPr>
    </w:p>
    <w:p w:rsidR="001F40BA" w:rsidRDefault="001F40BA" w:rsidP="00F44E17">
      <w:pPr>
        <w:tabs>
          <w:tab w:val="left" w:pos="11624"/>
          <w:tab w:val="left" w:pos="12720"/>
        </w:tabs>
        <w:ind w:left="11340"/>
        <w:rPr>
          <w:sz w:val="26"/>
          <w:szCs w:val="26"/>
          <w:lang w:val="uk-UA"/>
        </w:rPr>
      </w:pPr>
    </w:p>
    <w:p w:rsidR="00F44E17" w:rsidRPr="00F44E17" w:rsidRDefault="00F44E17" w:rsidP="00F44E17">
      <w:pPr>
        <w:tabs>
          <w:tab w:val="left" w:pos="11624"/>
          <w:tab w:val="left" w:pos="12720"/>
        </w:tabs>
        <w:ind w:left="11340"/>
        <w:rPr>
          <w:sz w:val="26"/>
          <w:szCs w:val="26"/>
          <w:lang w:val="uk-UA"/>
        </w:rPr>
      </w:pPr>
      <w:r w:rsidRPr="00F44E17">
        <w:rPr>
          <w:sz w:val="26"/>
          <w:szCs w:val="26"/>
          <w:lang w:val="uk-UA"/>
        </w:rPr>
        <w:t xml:space="preserve">Додаток </w:t>
      </w:r>
      <w:r>
        <w:rPr>
          <w:sz w:val="26"/>
          <w:szCs w:val="26"/>
          <w:lang w:val="uk-UA"/>
        </w:rPr>
        <w:t>5</w:t>
      </w:r>
    </w:p>
    <w:p w:rsidR="00F44E17" w:rsidRPr="00F44E17" w:rsidRDefault="00F44E17" w:rsidP="00F44E17">
      <w:pPr>
        <w:tabs>
          <w:tab w:val="left" w:pos="11624"/>
          <w:tab w:val="left" w:pos="12720"/>
        </w:tabs>
        <w:ind w:left="11340"/>
        <w:rPr>
          <w:sz w:val="26"/>
          <w:szCs w:val="26"/>
          <w:lang w:val="uk-UA"/>
        </w:rPr>
      </w:pPr>
      <w:r w:rsidRPr="00F44E17">
        <w:rPr>
          <w:sz w:val="26"/>
          <w:szCs w:val="26"/>
          <w:lang w:val="uk-UA"/>
        </w:rPr>
        <w:t>до Міської програми розвитку</w:t>
      </w:r>
    </w:p>
    <w:p w:rsidR="00F44E17" w:rsidRPr="00F44E17" w:rsidRDefault="00F44E17" w:rsidP="00F44E17">
      <w:pPr>
        <w:tabs>
          <w:tab w:val="left" w:pos="11624"/>
          <w:tab w:val="left" w:pos="12720"/>
        </w:tabs>
        <w:ind w:left="11340"/>
        <w:rPr>
          <w:sz w:val="26"/>
          <w:szCs w:val="26"/>
          <w:lang w:val="uk-UA"/>
        </w:rPr>
      </w:pPr>
      <w:r w:rsidRPr="00F44E17">
        <w:rPr>
          <w:sz w:val="26"/>
          <w:szCs w:val="26"/>
          <w:lang w:val="uk-UA"/>
        </w:rPr>
        <w:t xml:space="preserve"> електротранспорту в м. Херсоні </w:t>
      </w:r>
    </w:p>
    <w:p w:rsidR="00F44E17" w:rsidRPr="00F44E17" w:rsidRDefault="00F44E17" w:rsidP="00F44E17">
      <w:pPr>
        <w:tabs>
          <w:tab w:val="left" w:pos="11624"/>
          <w:tab w:val="left" w:pos="12720"/>
        </w:tabs>
        <w:ind w:left="11340"/>
        <w:rPr>
          <w:sz w:val="26"/>
          <w:szCs w:val="26"/>
          <w:lang w:val="uk-UA"/>
        </w:rPr>
      </w:pPr>
      <w:r w:rsidRPr="00F44E17">
        <w:rPr>
          <w:sz w:val="26"/>
          <w:szCs w:val="26"/>
          <w:lang w:val="uk-UA"/>
        </w:rPr>
        <w:t>на 2018</w:t>
      </w:r>
      <w:r w:rsidR="00B32A89" w:rsidRPr="00093090">
        <w:rPr>
          <w:sz w:val="26"/>
          <w:szCs w:val="26"/>
          <w:lang w:val="uk-UA"/>
        </w:rPr>
        <w:t xml:space="preserve"> – </w:t>
      </w:r>
      <w:r w:rsidRPr="00F44E17">
        <w:rPr>
          <w:sz w:val="26"/>
          <w:szCs w:val="26"/>
          <w:lang w:val="uk-UA"/>
        </w:rPr>
        <w:t>2023 роки</w:t>
      </w:r>
    </w:p>
    <w:p w:rsidR="00F44E17" w:rsidRDefault="00F44E17" w:rsidP="00E4759B">
      <w:pPr>
        <w:jc w:val="center"/>
        <w:rPr>
          <w:bCs/>
          <w:sz w:val="26"/>
          <w:szCs w:val="26"/>
          <w:lang w:val="uk-UA"/>
        </w:rPr>
      </w:pPr>
    </w:p>
    <w:p w:rsidR="00496AD8" w:rsidRDefault="00496AD8" w:rsidP="00E4759B">
      <w:pPr>
        <w:jc w:val="center"/>
        <w:rPr>
          <w:bCs/>
          <w:sz w:val="26"/>
          <w:szCs w:val="26"/>
          <w:lang w:val="uk-UA"/>
        </w:rPr>
      </w:pPr>
    </w:p>
    <w:p w:rsidR="003B0B94" w:rsidRPr="000C59AF" w:rsidRDefault="003B0B94" w:rsidP="00E4759B">
      <w:pPr>
        <w:jc w:val="center"/>
        <w:rPr>
          <w:bCs/>
          <w:sz w:val="26"/>
          <w:szCs w:val="26"/>
          <w:lang w:val="uk-UA"/>
        </w:rPr>
      </w:pPr>
      <w:r w:rsidRPr="000C59AF">
        <w:rPr>
          <w:bCs/>
          <w:sz w:val="26"/>
          <w:szCs w:val="26"/>
          <w:lang w:val="uk-UA"/>
        </w:rPr>
        <w:t>Заходи із забезпечення беззбиткового функціонування міського електротранспорту</w:t>
      </w:r>
    </w:p>
    <w:p w:rsidR="003B0B94" w:rsidRPr="000C59AF" w:rsidRDefault="003B0B94" w:rsidP="00E4759B">
      <w:pPr>
        <w:jc w:val="center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>до Міської програми розвитку електротранспорту в м. Херсоні на 2018</w:t>
      </w:r>
      <w:r w:rsidR="00B32A89" w:rsidRPr="00093090">
        <w:rPr>
          <w:sz w:val="26"/>
          <w:szCs w:val="26"/>
          <w:lang w:val="uk-UA"/>
        </w:rPr>
        <w:t xml:space="preserve"> – </w:t>
      </w:r>
      <w:r w:rsidRPr="000C59AF">
        <w:rPr>
          <w:sz w:val="26"/>
          <w:szCs w:val="26"/>
          <w:lang w:val="uk-UA"/>
        </w:rPr>
        <w:t>2032 роки</w:t>
      </w:r>
    </w:p>
    <w:p w:rsidR="003B0B94" w:rsidRPr="000C59AF" w:rsidRDefault="003B0B94" w:rsidP="00E4759B">
      <w:pPr>
        <w:jc w:val="center"/>
        <w:rPr>
          <w:sz w:val="26"/>
          <w:szCs w:val="26"/>
          <w:lang w:val="uk-UA"/>
        </w:rPr>
      </w:pPr>
    </w:p>
    <w:tbl>
      <w:tblPr>
        <w:tblW w:w="15088" w:type="dxa"/>
        <w:tblInd w:w="-118" w:type="dxa"/>
        <w:tblLayout w:type="fixed"/>
        <w:tblLook w:val="00A0"/>
      </w:tblPr>
      <w:tblGrid>
        <w:gridCol w:w="4698"/>
        <w:gridCol w:w="3872"/>
        <w:gridCol w:w="1374"/>
        <w:gridCol w:w="1596"/>
        <w:gridCol w:w="1647"/>
        <w:gridCol w:w="1901"/>
      </w:tblGrid>
      <w:tr w:rsidR="003B0B94" w:rsidRPr="007304F2" w:rsidTr="001F40BA">
        <w:tc>
          <w:tcPr>
            <w:tcW w:w="4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 w:rsidP="009E5453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Найменування заходу</w:t>
            </w:r>
          </w:p>
        </w:tc>
        <w:tc>
          <w:tcPr>
            <w:tcW w:w="3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 w:rsidP="009E5453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Виконавець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B0B94" w:rsidRPr="000C59AF" w:rsidRDefault="003B0B94" w:rsidP="009E5453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Строки виконання</w:t>
            </w:r>
          </w:p>
          <w:p w:rsidR="003B0B94" w:rsidRPr="000C59AF" w:rsidRDefault="003B0B94" w:rsidP="009E5453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(рік)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 w:rsidP="009E5453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 xml:space="preserve">Загальний обсяг </w:t>
            </w:r>
            <w:r w:rsidRPr="000C59AF">
              <w:rPr>
                <w:sz w:val="26"/>
                <w:szCs w:val="26"/>
                <w:lang w:val="uk-UA"/>
              </w:rPr>
              <w:br/>
              <w:t>(тис. грн)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 w:rsidP="009E5453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Орієнтовні обсяги фінансування (тис. грн)</w:t>
            </w:r>
          </w:p>
        </w:tc>
      </w:tr>
      <w:tr w:rsidR="003B0B94" w:rsidRPr="000C59AF" w:rsidTr="003E63E5">
        <w:tc>
          <w:tcPr>
            <w:tcW w:w="4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 w:rsidP="009E5453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 w:rsidP="009E5453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 w:rsidP="009E5453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 w:rsidP="009E5453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 w:rsidP="009E5453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 xml:space="preserve">Бюджет </w:t>
            </w:r>
            <w:proofErr w:type="spellStart"/>
            <w:r>
              <w:rPr>
                <w:bCs/>
                <w:sz w:val="26"/>
                <w:szCs w:val="26"/>
                <w:lang w:val="uk-UA"/>
              </w:rPr>
              <w:t>Херсонської</w:t>
            </w:r>
            <w:r w:rsidRPr="000C59AF">
              <w:rPr>
                <w:bCs/>
                <w:sz w:val="26"/>
                <w:szCs w:val="26"/>
                <w:lang w:val="uk-UA"/>
              </w:rPr>
              <w:t>міської</w:t>
            </w:r>
            <w:proofErr w:type="spellEnd"/>
            <w:r w:rsidRPr="000C59AF">
              <w:rPr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C59AF">
              <w:rPr>
                <w:bCs/>
                <w:sz w:val="26"/>
                <w:szCs w:val="26"/>
                <w:lang w:val="uk-UA"/>
              </w:rPr>
              <w:t>територіаль-ної</w:t>
            </w:r>
            <w:proofErr w:type="spellEnd"/>
            <w:r w:rsidRPr="000C59AF">
              <w:rPr>
                <w:bCs/>
                <w:sz w:val="26"/>
                <w:szCs w:val="26"/>
                <w:lang w:val="uk-UA"/>
              </w:rPr>
              <w:t xml:space="preserve"> громади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 w:rsidP="009E5453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Кошти підприємства</w:t>
            </w:r>
          </w:p>
        </w:tc>
      </w:tr>
      <w:tr w:rsidR="003B0B94" w:rsidRPr="000C59AF" w:rsidTr="003E63E5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 w:rsidP="00496AD8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 w:rsidP="00496AD8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 w:rsidP="00496AD8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 w:rsidP="00496AD8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 w:rsidP="00496AD8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94" w:rsidRPr="000C59AF" w:rsidRDefault="003B0B94" w:rsidP="00496AD8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6</w:t>
            </w:r>
          </w:p>
        </w:tc>
      </w:tr>
      <w:tr w:rsidR="003B0B94" w:rsidRPr="000C59AF" w:rsidTr="003E63E5">
        <w:trPr>
          <w:trHeight w:val="2129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3B0B94" w:rsidRPr="000C59AF" w:rsidRDefault="003B0B94" w:rsidP="001816C3">
            <w:pPr>
              <w:jc w:val="both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1.Цільова фінансова підтримка підприємства на погашення боргу із єдиного соціального внеску (штрафи, пеня) перед Головним управлінням Державної податкової служби</w:t>
            </w:r>
            <w:r w:rsidR="001F40BA">
              <w:rPr>
                <w:sz w:val="26"/>
                <w:szCs w:val="26"/>
                <w:lang w:val="uk-UA"/>
              </w:rPr>
              <w:t xml:space="preserve"> </w:t>
            </w:r>
            <w:r w:rsidRPr="000C59AF">
              <w:rPr>
                <w:sz w:val="26"/>
                <w:szCs w:val="26"/>
                <w:lang w:val="uk-UA"/>
              </w:rPr>
              <w:t xml:space="preserve">(далі – ГУ ДПС) у Херсонській області та   </w:t>
            </w:r>
            <w:proofErr w:type="spellStart"/>
            <w:r w:rsidRPr="000C59AF">
              <w:rPr>
                <w:sz w:val="26"/>
                <w:szCs w:val="26"/>
                <w:lang w:val="uk-UA"/>
              </w:rPr>
              <w:t>м.Севастополі</w:t>
            </w:r>
            <w:proofErr w:type="spellEnd"/>
          </w:p>
          <w:p w:rsidR="003B0B94" w:rsidRPr="000C59AF" w:rsidRDefault="003B0B94" w:rsidP="001816C3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3B0B94" w:rsidRPr="000C59AF" w:rsidRDefault="003B0B94">
            <w:pPr>
              <w:jc w:val="both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 xml:space="preserve">Херсонська міська рада, </w:t>
            </w:r>
            <w:r>
              <w:rPr>
                <w:sz w:val="26"/>
                <w:szCs w:val="26"/>
                <w:lang w:val="uk-UA"/>
              </w:rPr>
              <w:t xml:space="preserve">управління транспортної, дорожньої інфраструктури і зв’язку </w:t>
            </w:r>
            <w:r w:rsidRPr="000C59AF">
              <w:rPr>
                <w:sz w:val="26"/>
                <w:szCs w:val="26"/>
                <w:lang w:val="uk-UA"/>
              </w:rPr>
              <w:t xml:space="preserve">  міської ради,          </w:t>
            </w:r>
          </w:p>
          <w:p w:rsidR="003B0B94" w:rsidRPr="000C59AF" w:rsidRDefault="003B0B94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0C59AF">
              <w:rPr>
                <w:sz w:val="26"/>
                <w:szCs w:val="26"/>
                <w:lang w:val="uk-UA"/>
              </w:rPr>
              <w:t>МКП</w:t>
            </w:r>
            <w:proofErr w:type="spellEnd"/>
            <w:r w:rsidRPr="000C59AF">
              <w:rPr>
                <w:sz w:val="26"/>
                <w:szCs w:val="26"/>
                <w:lang w:val="uk-UA"/>
              </w:rPr>
              <w:t xml:space="preserve"> «Херсонелектротранс»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3B0B94" w:rsidRPr="000C59AF" w:rsidRDefault="003B0B94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3B0B94" w:rsidRPr="000C59AF" w:rsidRDefault="003B0B94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2 644,579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3B0B94" w:rsidRPr="000C59AF" w:rsidRDefault="003B0B94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2 644,579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3B0B94" w:rsidRPr="000C59AF" w:rsidRDefault="003B0B94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-</w:t>
            </w:r>
          </w:p>
        </w:tc>
      </w:tr>
      <w:tr w:rsidR="003B0B94" w:rsidRPr="000C59AF" w:rsidTr="003E63E5">
        <w:trPr>
          <w:trHeight w:val="1553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3B0B94" w:rsidRPr="000C59AF" w:rsidRDefault="003B0B94">
            <w:pPr>
              <w:jc w:val="both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 xml:space="preserve">2.Цільова фінансова підтримка підприємства на погашення боргу із ПДФО перед ДПС України ГУ ДПС </w:t>
            </w:r>
            <w:r w:rsidR="001F40BA">
              <w:rPr>
                <w:sz w:val="26"/>
                <w:szCs w:val="26"/>
                <w:lang w:val="uk-UA"/>
              </w:rPr>
              <w:t xml:space="preserve">         </w:t>
            </w:r>
            <w:r w:rsidRPr="000C59AF">
              <w:rPr>
                <w:sz w:val="26"/>
                <w:szCs w:val="26"/>
                <w:lang w:val="uk-UA"/>
              </w:rPr>
              <w:t>у Херсонській області та                           м. Севастополі</w:t>
            </w:r>
          </w:p>
          <w:p w:rsidR="003B0B94" w:rsidRPr="000C59AF" w:rsidRDefault="003B0B94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3B0B94" w:rsidRPr="000C59AF" w:rsidRDefault="003B0B94" w:rsidP="001816C3">
            <w:pPr>
              <w:jc w:val="both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 xml:space="preserve">Херсонська міська рада, </w:t>
            </w:r>
            <w:r>
              <w:rPr>
                <w:sz w:val="26"/>
                <w:szCs w:val="26"/>
                <w:lang w:val="uk-UA"/>
              </w:rPr>
              <w:t xml:space="preserve">управління транспортної, дорожньої інфраструктури і зв’язку </w:t>
            </w:r>
            <w:r w:rsidRPr="000C59AF">
              <w:rPr>
                <w:sz w:val="26"/>
                <w:szCs w:val="26"/>
                <w:lang w:val="uk-UA"/>
              </w:rPr>
              <w:t xml:space="preserve">  міської ради,  </w:t>
            </w:r>
          </w:p>
          <w:p w:rsidR="003B0B94" w:rsidRPr="000C59AF" w:rsidRDefault="003B0B94" w:rsidP="001816C3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0C59AF">
              <w:rPr>
                <w:sz w:val="26"/>
                <w:szCs w:val="26"/>
                <w:lang w:val="uk-UA"/>
              </w:rPr>
              <w:t>МКП</w:t>
            </w:r>
            <w:proofErr w:type="spellEnd"/>
            <w:r w:rsidRPr="000C59AF">
              <w:rPr>
                <w:sz w:val="26"/>
                <w:szCs w:val="26"/>
                <w:lang w:val="uk-UA"/>
              </w:rPr>
              <w:t xml:space="preserve"> «Херсонелектротранс»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3B0B94" w:rsidRPr="000C59AF" w:rsidRDefault="003B0B94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2020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3B0B94" w:rsidRPr="000C59AF" w:rsidRDefault="003B0B94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4 173,805</w:t>
            </w:r>
          </w:p>
          <w:p w:rsidR="003B0B94" w:rsidRPr="000C59AF" w:rsidRDefault="003B0B9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3B0B94" w:rsidRPr="000C59AF" w:rsidRDefault="003B0B94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4 173,805</w:t>
            </w:r>
          </w:p>
          <w:p w:rsidR="003B0B94" w:rsidRPr="000C59AF" w:rsidRDefault="003B0B9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3B0B94" w:rsidRPr="000C59AF" w:rsidRDefault="003B0B9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3B0B94" w:rsidRPr="000C59AF" w:rsidRDefault="003B0B9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3B0B94" w:rsidRPr="000C59AF" w:rsidRDefault="003B0B9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3B0B94" w:rsidRPr="000C59AF" w:rsidRDefault="003B0B94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-</w:t>
            </w:r>
          </w:p>
        </w:tc>
      </w:tr>
    </w:tbl>
    <w:p w:rsidR="003B0B94" w:rsidRPr="000C59AF" w:rsidRDefault="003B0B94" w:rsidP="004A0D6C">
      <w:pPr>
        <w:jc w:val="right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br w:type="page"/>
      </w:r>
    </w:p>
    <w:p w:rsidR="003B0B94" w:rsidRPr="000C59AF" w:rsidRDefault="003B0B94" w:rsidP="00A752A7">
      <w:pPr>
        <w:jc w:val="center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 xml:space="preserve">                2 </w:t>
      </w:r>
    </w:p>
    <w:p w:rsidR="003B0B94" w:rsidRPr="00466AE3" w:rsidRDefault="003B0B94" w:rsidP="00A752A7">
      <w:pPr>
        <w:jc w:val="right"/>
        <w:rPr>
          <w:szCs w:val="24"/>
          <w:lang w:val="uk-UA"/>
        </w:rPr>
      </w:pPr>
      <w:r w:rsidRPr="00466AE3">
        <w:rPr>
          <w:szCs w:val="24"/>
          <w:lang w:val="uk-UA"/>
        </w:rPr>
        <w:t>Продовження додатка 5</w:t>
      </w:r>
    </w:p>
    <w:p w:rsidR="00C602F8" w:rsidRPr="00E23B86" w:rsidRDefault="00C602F8" w:rsidP="00A752A7">
      <w:pPr>
        <w:jc w:val="right"/>
        <w:rPr>
          <w:sz w:val="10"/>
          <w:szCs w:val="10"/>
          <w:lang w:val="uk-UA"/>
        </w:rPr>
      </w:pPr>
    </w:p>
    <w:tbl>
      <w:tblPr>
        <w:tblW w:w="15168" w:type="dxa"/>
        <w:tblInd w:w="-118" w:type="dxa"/>
        <w:tblLayout w:type="fixed"/>
        <w:tblLook w:val="00A0"/>
      </w:tblPr>
      <w:tblGrid>
        <w:gridCol w:w="4725"/>
        <w:gridCol w:w="3894"/>
        <w:gridCol w:w="1379"/>
        <w:gridCol w:w="1603"/>
        <w:gridCol w:w="1656"/>
        <w:gridCol w:w="1911"/>
      </w:tblGrid>
      <w:tr w:rsidR="003B0B94" w:rsidRPr="000C59AF" w:rsidTr="003E63E5">
        <w:trPr>
          <w:trHeight w:val="42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94" w:rsidRPr="000C59AF" w:rsidRDefault="003B0B94" w:rsidP="00B76308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94" w:rsidRPr="000C59AF" w:rsidRDefault="003B0B94" w:rsidP="00C16101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94" w:rsidRPr="000C59AF" w:rsidRDefault="003B0B94" w:rsidP="00C16101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94" w:rsidRPr="000C59AF" w:rsidRDefault="003B0B94" w:rsidP="00C16101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94" w:rsidRPr="000C59AF" w:rsidRDefault="003B0B94" w:rsidP="00C16101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94" w:rsidRPr="000C59AF" w:rsidRDefault="003B0B94" w:rsidP="00C16101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6</w:t>
            </w:r>
          </w:p>
        </w:tc>
      </w:tr>
      <w:tr w:rsidR="00B009E8" w:rsidRPr="000C59AF" w:rsidTr="003E63E5">
        <w:trPr>
          <w:trHeight w:val="334"/>
        </w:trPr>
        <w:tc>
          <w:tcPr>
            <w:tcW w:w="4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09E8" w:rsidRPr="000C59AF" w:rsidRDefault="00B009E8" w:rsidP="00B009E8">
            <w:pPr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 xml:space="preserve">3.Фінансова підтримка підприємства: </w:t>
            </w:r>
          </w:p>
          <w:p w:rsidR="00B009E8" w:rsidRPr="000C59AF" w:rsidRDefault="00B009E8" w:rsidP="00B009E8">
            <w:pPr>
              <w:jc w:val="both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- на оплату електричної енергії;</w:t>
            </w:r>
          </w:p>
          <w:p w:rsidR="00B009E8" w:rsidRPr="000C59AF" w:rsidRDefault="00B009E8" w:rsidP="00B009E8">
            <w:pPr>
              <w:jc w:val="both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- на заробітну плату із нарахуванням;</w:t>
            </w:r>
          </w:p>
          <w:p w:rsidR="00B009E8" w:rsidRDefault="00B009E8" w:rsidP="00934314">
            <w:pPr>
              <w:jc w:val="both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- на оплату ЄБРР комісії за оцінку інвестиційного проєкту «Поліпшення інфраструктури громадського транспорту міста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0C59AF">
              <w:rPr>
                <w:sz w:val="26"/>
                <w:szCs w:val="26"/>
                <w:lang w:val="uk-UA"/>
              </w:rPr>
              <w:t>Херсона шляхом закупівлі нових тролейбусів та супутнього ремонтного обладнання, ремонту та модернізації тролейбусної контактної мережі»;</w:t>
            </w:r>
          </w:p>
          <w:p w:rsidR="00934314" w:rsidRPr="00E23B86" w:rsidRDefault="00934314" w:rsidP="00496AD8">
            <w:pPr>
              <w:jc w:val="both"/>
              <w:rPr>
                <w:sz w:val="12"/>
                <w:szCs w:val="12"/>
                <w:lang w:val="uk-UA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09E8" w:rsidRPr="000C59AF" w:rsidRDefault="00B009E8" w:rsidP="00B009E8">
            <w:pPr>
              <w:jc w:val="both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Херсонська міська рада,</w:t>
            </w:r>
            <w:r>
              <w:rPr>
                <w:sz w:val="26"/>
                <w:szCs w:val="26"/>
                <w:lang w:val="uk-UA"/>
              </w:rPr>
              <w:t xml:space="preserve"> управління транспортної, дорожньої інфраструктури і зв’язку міської ради,</w:t>
            </w:r>
            <w:r w:rsidRPr="000C59AF">
              <w:rPr>
                <w:sz w:val="26"/>
                <w:szCs w:val="26"/>
                <w:lang w:val="uk-UA"/>
              </w:rPr>
              <w:t xml:space="preserve"> департамент міського </w:t>
            </w:r>
            <w:proofErr w:type="spellStart"/>
            <w:r>
              <w:rPr>
                <w:sz w:val="26"/>
                <w:szCs w:val="26"/>
                <w:lang w:val="uk-UA"/>
              </w:rPr>
              <w:t>госпо-</w:t>
            </w:r>
            <w:r w:rsidRPr="000C59AF">
              <w:rPr>
                <w:sz w:val="26"/>
                <w:szCs w:val="26"/>
                <w:lang w:val="uk-UA"/>
              </w:rPr>
              <w:t>дарства</w:t>
            </w:r>
            <w:proofErr w:type="spellEnd"/>
            <w:r w:rsidRPr="000C59AF">
              <w:rPr>
                <w:sz w:val="26"/>
                <w:szCs w:val="26"/>
                <w:lang w:val="uk-UA"/>
              </w:rPr>
              <w:t xml:space="preserve">  міської ради,          </w:t>
            </w:r>
          </w:p>
          <w:p w:rsidR="00B009E8" w:rsidRPr="000C59AF" w:rsidRDefault="00B009E8" w:rsidP="00B009E8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0C59AF">
              <w:rPr>
                <w:sz w:val="26"/>
                <w:szCs w:val="26"/>
                <w:lang w:val="uk-UA"/>
              </w:rPr>
              <w:t>МКП</w:t>
            </w:r>
            <w:proofErr w:type="spellEnd"/>
            <w:r w:rsidRPr="000C59AF">
              <w:rPr>
                <w:sz w:val="26"/>
                <w:szCs w:val="26"/>
                <w:lang w:val="uk-UA"/>
              </w:rPr>
              <w:t xml:space="preserve"> «Херсонелектротранс»</w:t>
            </w:r>
          </w:p>
          <w:p w:rsidR="00B009E8" w:rsidRPr="000C59AF" w:rsidRDefault="00B009E8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4314" w:rsidRPr="000C59AF" w:rsidRDefault="00934314" w:rsidP="00934314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2020</w:t>
            </w:r>
          </w:p>
          <w:p w:rsidR="00B009E8" w:rsidRPr="000C59AF" w:rsidRDefault="00B009E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4314" w:rsidRPr="000C59AF" w:rsidRDefault="00934314" w:rsidP="00934314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68 368,795</w:t>
            </w:r>
          </w:p>
          <w:p w:rsidR="00934314" w:rsidRPr="000C59AF" w:rsidRDefault="00934314" w:rsidP="0093431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34314" w:rsidRPr="000C59AF" w:rsidRDefault="00934314" w:rsidP="00934314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19 262,600</w:t>
            </w:r>
          </w:p>
          <w:p w:rsidR="00934314" w:rsidRPr="000C59AF" w:rsidRDefault="00934314" w:rsidP="00934314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47 880,000</w:t>
            </w:r>
          </w:p>
          <w:p w:rsidR="00934314" w:rsidRPr="000C59AF" w:rsidRDefault="00934314" w:rsidP="0093431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34314" w:rsidRPr="000C59AF" w:rsidRDefault="00934314" w:rsidP="00934314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1 226,195</w:t>
            </w:r>
          </w:p>
          <w:p w:rsidR="00B009E8" w:rsidRPr="000C59AF" w:rsidRDefault="00B009E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4314" w:rsidRPr="000C59AF" w:rsidRDefault="00934314" w:rsidP="00934314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68 368,795</w:t>
            </w:r>
          </w:p>
          <w:p w:rsidR="00934314" w:rsidRPr="000C59AF" w:rsidRDefault="00934314" w:rsidP="0093431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34314" w:rsidRPr="000C59AF" w:rsidRDefault="00934314" w:rsidP="00934314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19 262,600</w:t>
            </w:r>
          </w:p>
          <w:p w:rsidR="00934314" w:rsidRPr="000C59AF" w:rsidRDefault="00934314" w:rsidP="00934314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47 880,000</w:t>
            </w:r>
          </w:p>
          <w:p w:rsidR="00934314" w:rsidRPr="000C59AF" w:rsidRDefault="00934314" w:rsidP="0093431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009E8" w:rsidRPr="000C59AF" w:rsidRDefault="00934314" w:rsidP="00934314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1 226,195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09E8" w:rsidRPr="000C59AF" w:rsidRDefault="0077705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</w:tr>
      <w:tr w:rsidR="00B009E8" w:rsidRPr="00B32A89" w:rsidTr="003E63E5">
        <w:trPr>
          <w:trHeight w:val="334"/>
        </w:trPr>
        <w:tc>
          <w:tcPr>
            <w:tcW w:w="476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4314" w:rsidRPr="00245847" w:rsidRDefault="00934314" w:rsidP="00934314">
            <w:pPr>
              <w:jc w:val="both"/>
              <w:rPr>
                <w:sz w:val="26"/>
                <w:szCs w:val="26"/>
                <w:lang w:val="uk-UA"/>
              </w:rPr>
            </w:pPr>
            <w:r w:rsidRPr="00245847">
              <w:rPr>
                <w:sz w:val="26"/>
                <w:szCs w:val="26"/>
                <w:lang w:val="uk-UA"/>
              </w:rPr>
              <w:t>- на оплату електричної енергії;</w:t>
            </w:r>
          </w:p>
          <w:p w:rsidR="00B009E8" w:rsidRPr="00245847" w:rsidRDefault="00934314" w:rsidP="00934314">
            <w:pPr>
              <w:jc w:val="center"/>
              <w:rPr>
                <w:sz w:val="26"/>
                <w:szCs w:val="26"/>
                <w:lang w:val="uk-UA"/>
              </w:rPr>
            </w:pPr>
            <w:r w:rsidRPr="00245847">
              <w:rPr>
                <w:sz w:val="26"/>
                <w:szCs w:val="26"/>
                <w:lang w:val="uk-UA"/>
              </w:rPr>
              <w:t>- на заробітну плату із нарахуванням;</w:t>
            </w:r>
          </w:p>
          <w:p w:rsidR="00824EDC" w:rsidRPr="00245847" w:rsidRDefault="00824EDC" w:rsidP="00824EDC">
            <w:pPr>
              <w:jc w:val="both"/>
              <w:rPr>
                <w:sz w:val="26"/>
                <w:szCs w:val="26"/>
                <w:lang w:val="uk-UA"/>
              </w:rPr>
            </w:pPr>
            <w:r w:rsidRPr="00245847">
              <w:rPr>
                <w:sz w:val="26"/>
                <w:szCs w:val="26"/>
                <w:lang w:val="uk-UA"/>
              </w:rPr>
              <w:t>- на оплату одноразової комісії за наданий кредит ЄБРР, в тому числі штрафи та пені;</w:t>
            </w:r>
          </w:p>
          <w:p w:rsidR="0026507A" w:rsidRPr="00245847" w:rsidRDefault="0026507A" w:rsidP="0026507A">
            <w:pPr>
              <w:jc w:val="both"/>
              <w:rPr>
                <w:sz w:val="26"/>
                <w:szCs w:val="26"/>
                <w:lang w:val="uk-UA"/>
              </w:rPr>
            </w:pPr>
            <w:r w:rsidRPr="00245847">
              <w:rPr>
                <w:sz w:val="26"/>
                <w:szCs w:val="26"/>
                <w:lang w:val="uk-UA"/>
              </w:rPr>
              <w:t>- </w:t>
            </w:r>
            <w:r w:rsidR="00670D50" w:rsidRPr="00245847">
              <w:rPr>
                <w:sz w:val="26"/>
                <w:szCs w:val="26"/>
                <w:lang w:val="uk-UA"/>
              </w:rPr>
              <w:t xml:space="preserve">на </w:t>
            </w:r>
            <w:r w:rsidRPr="00245847">
              <w:rPr>
                <w:sz w:val="26"/>
                <w:szCs w:val="26"/>
                <w:lang w:val="uk-UA"/>
              </w:rPr>
              <w:t>оплат</w:t>
            </w:r>
            <w:r w:rsidR="00670D50" w:rsidRPr="00245847">
              <w:rPr>
                <w:sz w:val="26"/>
                <w:szCs w:val="26"/>
                <w:lang w:val="uk-UA"/>
              </w:rPr>
              <w:t>у</w:t>
            </w:r>
            <w:r w:rsidRPr="00245847">
              <w:rPr>
                <w:sz w:val="26"/>
                <w:szCs w:val="26"/>
                <w:lang w:val="uk-UA"/>
              </w:rPr>
              <w:t xml:space="preserve"> </w:t>
            </w:r>
            <w:r w:rsidR="007304F2">
              <w:rPr>
                <w:sz w:val="26"/>
                <w:szCs w:val="26"/>
                <w:lang w:val="uk-UA"/>
              </w:rPr>
              <w:t>Б</w:t>
            </w:r>
            <w:r w:rsidR="00E23B86">
              <w:rPr>
                <w:sz w:val="26"/>
                <w:szCs w:val="26"/>
                <w:lang w:val="uk-UA"/>
              </w:rPr>
              <w:t xml:space="preserve">анку </w:t>
            </w:r>
            <w:r w:rsidR="008B44ED">
              <w:rPr>
                <w:sz w:val="26"/>
                <w:szCs w:val="26"/>
                <w:lang w:val="uk-UA"/>
              </w:rPr>
              <w:t>ЄБРР комісійних за</w:t>
            </w:r>
            <w:r w:rsidRPr="00245847">
              <w:rPr>
                <w:sz w:val="26"/>
                <w:szCs w:val="26"/>
                <w:lang w:val="uk-UA"/>
              </w:rPr>
              <w:t xml:space="preserve"> </w:t>
            </w:r>
            <w:r w:rsidR="008B44ED">
              <w:rPr>
                <w:sz w:val="26"/>
                <w:szCs w:val="26"/>
                <w:lang w:val="uk-UA"/>
              </w:rPr>
              <w:t>зобов’язання</w:t>
            </w:r>
            <w:r w:rsidR="007519C8">
              <w:rPr>
                <w:sz w:val="26"/>
                <w:szCs w:val="26"/>
                <w:lang w:val="uk-UA"/>
              </w:rPr>
              <w:t xml:space="preserve"> відповідно д</w:t>
            </w:r>
            <w:r w:rsidRPr="00245847">
              <w:rPr>
                <w:sz w:val="26"/>
                <w:szCs w:val="26"/>
                <w:lang w:val="uk-UA"/>
              </w:rPr>
              <w:t>о кредит</w:t>
            </w:r>
            <w:r w:rsidR="007519C8">
              <w:rPr>
                <w:sz w:val="26"/>
                <w:szCs w:val="26"/>
                <w:lang w:val="uk-UA"/>
              </w:rPr>
              <w:t>ного договору</w:t>
            </w:r>
            <w:r w:rsidR="00245847" w:rsidRPr="00245847">
              <w:rPr>
                <w:sz w:val="26"/>
                <w:szCs w:val="26"/>
                <w:lang w:val="uk-UA"/>
              </w:rPr>
              <w:t>, в тому числі штрафи та пені;</w:t>
            </w:r>
          </w:p>
          <w:p w:rsidR="00824EDC" w:rsidRPr="00E23B86" w:rsidRDefault="00824EDC" w:rsidP="00824EDC">
            <w:pPr>
              <w:jc w:val="both"/>
              <w:rPr>
                <w:sz w:val="12"/>
                <w:szCs w:val="12"/>
                <w:lang w:val="uk-UA"/>
              </w:rPr>
            </w:pPr>
          </w:p>
        </w:tc>
        <w:tc>
          <w:tcPr>
            <w:tcW w:w="39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09E8" w:rsidRPr="00B32A89" w:rsidRDefault="00B009E8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4314" w:rsidRDefault="00934314" w:rsidP="00934314">
            <w:pPr>
              <w:jc w:val="center"/>
              <w:rPr>
                <w:sz w:val="26"/>
                <w:szCs w:val="26"/>
                <w:lang w:val="uk-UA"/>
              </w:rPr>
            </w:pPr>
            <w:r w:rsidRPr="00B32A89">
              <w:rPr>
                <w:sz w:val="26"/>
                <w:szCs w:val="26"/>
                <w:lang w:val="uk-UA"/>
              </w:rPr>
              <w:t>2021</w:t>
            </w:r>
          </w:p>
          <w:p w:rsidR="00A15AE2" w:rsidRPr="00B32A89" w:rsidRDefault="00A15AE2" w:rsidP="0093431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009E8" w:rsidRPr="00B32A89" w:rsidRDefault="00B009E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4314" w:rsidRPr="00B32A89" w:rsidRDefault="00934314" w:rsidP="00934314">
            <w:pPr>
              <w:jc w:val="center"/>
              <w:rPr>
                <w:sz w:val="26"/>
                <w:szCs w:val="26"/>
                <w:lang w:val="uk-UA"/>
              </w:rPr>
            </w:pPr>
            <w:r w:rsidRPr="00B32A89">
              <w:rPr>
                <w:sz w:val="26"/>
                <w:szCs w:val="26"/>
                <w:lang w:val="uk-UA"/>
              </w:rPr>
              <w:t>25</w:t>
            </w:r>
            <w:r w:rsidR="00777056" w:rsidRPr="00B32A89">
              <w:rPr>
                <w:sz w:val="26"/>
                <w:szCs w:val="26"/>
                <w:lang w:val="uk-UA"/>
              </w:rPr>
              <w:t xml:space="preserve"> </w:t>
            </w:r>
            <w:r w:rsidRPr="00B32A89">
              <w:rPr>
                <w:sz w:val="26"/>
                <w:szCs w:val="26"/>
                <w:lang w:val="uk-UA"/>
              </w:rPr>
              <w:t>088,900</w:t>
            </w:r>
          </w:p>
          <w:p w:rsidR="00934314" w:rsidRPr="00B32A89" w:rsidRDefault="00934314" w:rsidP="00934314">
            <w:pPr>
              <w:jc w:val="center"/>
              <w:rPr>
                <w:sz w:val="26"/>
                <w:szCs w:val="26"/>
                <w:lang w:val="uk-UA"/>
              </w:rPr>
            </w:pPr>
            <w:r w:rsidRPr="00B32A89">
              <w:rPr>
                <w:sz w:val="26"/>
                <w:szCs w:val="26"/>
                <w:lang w:val="uk-UA"/>
              </w:rPr>
              <w:t>54 889,900</w:t>
            </w:r>
          </w:p>
          <w:p w:rsidR="00C16101" w:rsidRPr="00B32A89" w:rsidRDefault="00C16101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009E8" w:rsidRPr="00B32A89" w:rsidRDefault="00824EDC" w:rsidP="00777056">
            <w:pPr>
              <w:jc w:val="center"/>
              <w:rPr>
                <w:sz w:val="26"/>
                <w:szCs w:val="26"/>
                <w:lang w:val="uk-UA"/>
              </w:rPr>
            </w:pPr>
            <w:r w:rsidRPr="00B32A89">
              <w:rPr>
                <w:sz w:val="26"/>
                <w:szCs w:val="26"/>
                <w:lang w:val="uk-UA"/>
              </w:rPr>
              <w:t>2</w:t>
            </w:r>
            <w:r w:rsidR="00777056" w:rsidRPr="00B32A89">
              <w:rPr>
                <w:sz w:val="26"/>
                <w:szCs w:val="26"/>
                <w:lang w:val="uk-UA"/>
              </w:rPr>
              <w:t xml:space="preserve"> </w:t>
            </w:r>
            <w:r w:rsidRPr="00B32A89">
              <w:rPr>
                <w:sz w:val="26"/>
                <w:szCs w:val="26"/>
                <w:lang w:val="uk-UA"/>
              </w:rPr>
              <w:t>998,500</w:t>
            </w:r>
          </w:p>
          <w:p w:rsidR="0026507A" w:rsidRPr="00B32A89" w:rsidRDefault="0026507A" w:rsidP="00777056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26507A" w:rsidRPr="00B32A89" w:rsidRDefault="0026507A" w:rsidP="00777056">
            <w:pPr>
              <w:jc w:val="center"/>
              <w:rPr>
                <w:sz w:val="26"/>
                <w:szCs w:val="26"/>
                <w:lang w:val="uk-UA"/>
              </w:rPr>
            </w:pPr>
            <w:r w:rsidRPr="00B32A89">
              <w:rPr>
                <w:sz w:val="26"/>
                <w:szCs w:val="26"/>
                <w:lang w:val="uk-UA"/>
              </w:rPr>
              <w:t>3 167,000</w:t>
            </w: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4314" w:rsidRPr="00B32A89" w:rsidRDefault="00934314" w:rsidP="00934314">
            <w:pPr>
              <w:jc w:val="center"/>
              <w:rPr>
                <w:sz w:val="26"/>
                <w:szCs w:val="26"/>
                <w:lang w:val="uk-UA"/>
              </w:rPr>
            </w:pPr>
            <w:r w:rsidRPr="00B32A89">
              <w:rPr>
                <w:sz w:val="26"/>
                <w:szCs w:val="26"/>
                <w:lang w:val="uk-UA"/>
              </w:rPr>
              <w:t>25</w:t>
            </w:r>
            <w:r w:rsidR="00777056" w:rsidRPr="00B32A89">
              <w:rPr>
                <w:sz w:val="26"/>
                <w:szCs w:val="26"/>
                <w:lang w:val="uk-UA"/>
              </w:rPr>
              <w:t xml:space="preserve"> </w:t>
            </w:r>
            <w:r w:rsidRPr="00B32A89">
              <w:rPr>
                <w:sz w:val="26"/>
                <w:szCs w:val="26"/>
                <w:lang w:val="uk-UA"/>
              </w:rPr>
              <w:t>088,900</w:t>
            </w:r>
          </w:p>
          <w:p w:rsidR="00934314" w:rsidRPr="00B32A89" w:rsidRDefault="00934314" w:rsidP="00934314">
            <w:pPr>
              <w:jc w:val="center"/>
              <w:rPr>
                <w:sz w:val="26"/>
                <w:szCs w:val="26"/>
                <w:lang w:val="uk-UA"/>
              </w:rPr>
            </w:pPr>
            <w:r w:rsidRPr="00B32A89">
              <w:rPr>
                <w:sz w:val="26"/>
                <w:szCs w:val="26"/>
                <w:lang w:val="uk-UA"/>
              </w:rPr>
              <w:t>54 889,900</w:t>
            </w:r>
          </w:p>
          <w:p w:rsidR="00C16101" w:rsidRPr="00B32A89" w:rsidRDefault="00C16101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009E8" w:rsidRPr="00B32A89" w:rsidRDefault="00824EDC" w:rsidP="00777056">
            <w:pPr>
              <w:jc w:val="center"/>
              <w:rPr>
                <w:sz w:val="26"/>
                <w:szCs w:val="26"/>
                <w:lang w:val="uk-UA"/>
              </w:rPr>
            </w:pPr>
            <w:r w:rsidRPr="00B32A89">
              <w:rPr>
                <w:sz w:val="26"/>
                <w:szCs w:val="26"/>
                <w:lang w:val="uk-UA"/>
              </w:rPr>
              <w:t>2</w:t>
            </w:r>
            <w:r w:rsidR="00777056" w:rsidRPr="00B32A89">
              <w:rPr>
                <w:sz w:val="26"/>
                <w:szCs w:val="26"/>
                <w:lang w:val="uk-UA"/>
              </w:rPr>
              <w:t xml:space="preserve"> </w:t>
            </w:r>
            <w:r w:rsidRPr="00B32A89">
              <w:rPr>
                <w:sz w:val="26"/>
                <w:szCs w:val="26"/>
                <w:lang w:val="uk-UA"/>
              </w:rPr>
              <w:t>998,500</w:t>
            </w:r>
          </w:p>
          <w:p w:rsidR="0026507A" w:rsidRPr="00B32A89" w:rsidRDefault="0026507A" w:rsidP="00777056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26507A" w:rsidRPr="00B32A89" w:rsidRDefault="0026507A" w:rsidP="00777056">
            <w:pPr>
              <w:jc w:val="center"/>
              <w:rPr>
                <w:sz w:val="26"/>
                <w:szCs w:val="26"/>
                <w:lang w:val="uk-UA"/>
              </w:rPr>
            </w:pPr>
            <w:r w:rsidRPr="00B32A89">
              <w:rPr>
                <w:sz w:val="26"/>
                <w:szCs w:val="26"/>
                <w:lang w:val="uk-UA"/>
              </w:rPr>
              <w:t>3 167,000</w:t>
            </w: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4314" w:rsidRPr="00B32A89" w:rsidRDefault="00934314" w:rsidP="00934314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B32A89">
              <w:rPr>
                <w:sz w:val="26"/>
                <w:szCs w:val="26"/>
                <w:lang w:val="uk-UA"/>
              </w:rPr>
              <w:t>-</w:t>
            </w:r>
          </w:p>
          <w:p w:rsidR="00B009E8" w:rsidRPr="00B32A89" w:rsidRDefault="00934314" w:rsidP="00934314">
            <w:pPr>
              <w:jc w:val="center"/>
              <w:rPr>
                <w:sz w:val="26"/>
                <w:szCs w:val="26"/>
                <w:lang w:val="uk-UA"/>
              </w:rPr>
            </w:pPr>
            <w:r w:rsidRPr="00B32A89">
              <w:rPr>
                <w:sz w:val="26"/>
                <w:szCs w:val="26"/>
                <w:lang w:val="uk-UA"/>
              </w:rPr>
              <w:t>-</w:t>
            </w:r>
          </w:p>
          <w:p w:rsidR="0026507A" w:rsidRPr="00B32A89" w:rsidRDefault="0026507A" w:rsidP="0093431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24EDC" w:rsidRPr="00B32A89" w:rsidRDefault="00824EDC" w:rsidP="00934314">
            <w:pPr>
              <w:jc w:val="center"/>
              <w:rPr>
                <w:sz w:val="26"/>
                <w:szCs w:val="26"/>
                <w:lang w:val="uk-UA"/>
              </w:rPr>
            </w:pPr>
            <w:r w:rsidRPr="00B32A89">
              <w:rPr>
                <w:sz w:val="26"/>
                <w:szCs w:val="26"/>
                <w:lang w:val="uk-UA"/>
              </w:rPr>
              <w:t>-</w:t>
            </w:r>
          </w:p>
          <w:p w:rsidR="0026507A" w:rsidRPr="00B32A89" w:rsidRDefault="0026507A" w:rsidP="0093431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26507A" w:rsidRPr="00B32A89" w:rsidRDefault="0026507A" w:rsidP="00934314">
            <w:pPr>
              <w:jc w:val="center"/>
              <w:rPr>
                <w:sz w:val="26"/>
                <w:szCs w:val="26"/>
                <w:lang w:val="uk-UA"/>
              </w:rPr>
            </w:pPr>
            <w:r w:rsidRPr="00B32A89">
              <w:rPr>
                <w:sz w:val="26"/>
                <w:szCs w:val="26"/>
                <w:lang w:val="uk-UA"/>
              </w:rPr>
              <w:t>-</w:t>
            </w:r>
          </w:p>
        </w:tc>
      </w:tr>
      <w:tr w:rsidR="00934314" w:rsidRPr="00B32A89" w:rsidTr="003E63E5">
        <w:trPr>
          <w:trHeight w:val="697"/>
        </w:trPr>
        <w:tc>
          <w:tcPr>
            <w:tcW w:w="476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4314" w:rsidRPr="00245847" w:rsidRDefault="00934314" w:rsidP="00F2073F">
            <w:pPr>
              <w:jc w:val="both"/>
              <w:rPr>
                <w:sz w:val="26"/>
                <w:szCs w:val="26"/>
                <w:lang w:val="uk-UA"/>
              </w:rPr>
            </w:pPr>
            <w:r w:rsidRPr="00245847">
              <w:rPr>
                <w:sz w:val="26"/>
                <w:szCs w:val="26"/>
                <w:lang w:val="uk-UA"/>
              </w:rPr>
              <w:t>- на оплату електричної енергії;</w:t>
            </w:r>
          </w:p>
          <w:p w:rsidR="00824EDC" w:rsidRPr="00245847" w:rsidRDefault="00934314" w:rsidP="003E63E5">
            <w:pPr>
              <w:rPr>
                <w:sz w:val="26"/>
                <w:szCs w:val="26"/>
                <w:lang w:val="uk-UA"/>
              </w:rPr>
            </w:pPr>
            <w:r w:rsidRPr="00245847">
              <w:rPr>
                <w:sz w:val="26"/>
                <w:szCs w:val="26"/>
                <w:lang w:val="uk-UA"/>
              </w:rPr>
              <w:t>- на заробітну плату із нарахуванням;</w:t>
            </w:r>
          </w:p>
        </w:tc>
        <w:tc>
          <w:tcPr>
            <w:tcW w:w="39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4314" w:rsidRPr="00B32A89" w:rsidRDefault="00934314">
            <w:pPr>
              <w:snapToGrid w:val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4314" w:rsidRDefault="00934314">
            <w:pPr>
              <w:jc w:val="center"/>
              <w:rPr>
                <w:sz w:val="26"/>
                <w:szCs w:val="26"/>
                <w:lang w:val="uk-UA"/>
              </w:rPr>
            </w:pPr>
            <w:r w:rsidRPr="00B32A89">
              <w:rPr>
                <w:sz w:val="26"/>
                <w:szCs w:val="26"/>
                <w:lang w:val="uk-UA"/>
              </w:rPr>
              <w:t>2022</w:t>
            </w:r>
          </w:p>
          <w:p w:rsidR="00A15AE2" w:rsidRPr="00B32A89" w:rsidRDefault="00A15AE2" w:rsidP="003E63E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4314" w:rsidRPr="00B32A89" w:rsidRDefault="00777056">
            <w:pPr>
              <w:jc w:val="center"/>
              <w:rPr>
                <w:sz w:val="26"/>
                <w:szCs w:val="26"/>
                <w:lang w:val="uk-UA"/>
              </w:rPr>
            </w:pPr>
            <w:r w:rsidRPr="00B32A89">
              <w:rPr>
                <w:sz w:val="26"/>
                <w:szCs w:val="26"/>
                <w:lang w:val="uk-UA"/>
              </w:rPr>
              <w:t>2</w:t>
            </w:r>
            <w:r w:rsidR="00934314" w:rsidRPr="00B32A89">
              <w:rPr>
                <w:sz w:val="26"/>
                <w:szCs w:val="26"/>
                <w:lang w:val="uk-UA"/>
              </w:rPr>
              <w:t>9</w:t>
            </w:r>
            <w:r w:rsidRPr="00B32A89">
              <w:rPr>
                <w:sz w:val="26"/>
                <w:szCs w:val="26"/>
                <w:lang w:val="uk-UA"/>
              </w:rPr>
              <w:t xml:space="preserve"> </w:t>
            </w:r>
            <w:r w:rsidR="00934314" w:rsidRPr="00B32A89">
              <w:rPr>
                <w:sz w:val="26"/>
                <w:szCs w:val="26"/>
                <w:lang w:val="uk-UA"/>
              </w:rPr>
              <w:t>796,000</w:t>
            </w:r>
          </w:p>
          <w:p w:rsidR="00824EDC" w:rsidRPr="00B32A89" w:rsidRDefault="006022CE" w:rsidP="00812AA7">
            <w:pPr>
              <w:jc w:val="center"/>
              <w:rPr>
                <w:sz w:val="26"/>
                <w:szCs w:val="26"/>
                <w:lang w:val="uk-UA"/>
              </w:rPr>
            </w:pPr>
            <w:r w:rsidRPr="00B32A89">
              <w:rPr>
                <w:sz w:val="26"/>
                <w:szCs w:val="26"/>
                <w:lang w:val="uk-UA"/>
              </w:rPr>
              <w:t>61780,000</w:t>
            </w: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4314" w:rsidRPr="00B32A89" w:rsidRDefault="00777056">
            <w:pPr>
              <w:jc w:val="center"/>
              <w:rPr>
                <w:sz w:val="26"/>
                <w:szCs w:val="26"/>
                <w:lang w:val="uk-UA"/>
              </w:rPr>
            </w:pPr>
            <w:r w:rsidRPr="00B32A89">
              <w:rPr>
                <w:sz w:val="26"/>
                <w:szCs w:val="26"/>
                <w:lang w:val="uk-UA"/>
              </w:rPr>
              <w:t>2</w:t>
            </w:r>
            <w:r w:rsidR="00934314" w:rsidRPr="00B32A89">
              <w:rPr>
                <w:sz w:val="26"/>
                <w:szCs w:val="26"/>
                <w:lang w:val="uk-UA"/>
              </w:rPr>
              <w:t>9</w:t>
            </w:r>
            <w:r w:rsidRPr="00B32A89">
              <w:rPr>
                <w:sz w:val="26"/>
                <w:szCs w:val="26"/>
                <w:lang w:val="uk-UA"/>
              </w:rPr>
              <w:t xml:space="preserve"> </w:t>
            </w:r>
            <w:r w:rsidR="00934314" w:rsidRPr="00B32A89">
              <w:rPr>
                <w:sz w:val="26"/>
                <w:szCs w:val="26"/>
                <w:lang w:val="uk-UA"/>
              </w:rPr>
              <w:t>796,000</w:t>
            </w:r>
          </w:p>
          <w:p w:rsidR="00824EDC" w:rsidRPr="00B32A89" w:rsidRDefault="006022CE" w:rsidP="00812AA7">
            <w:pPr>
              <w:jc w:val="center"/>
              <w:rPr>
                <w:sz w:val="26"/>
                <w:szCs w:val="26"/>
                <w:lang w:val="uk-UA"/>
              </w:rPr>
            </w:pPr>
            <w:r w:rsidRPr="00B32A89">
              <w:rPr>
                <w:sz w:val="26"/>
                <w:szCs w:val="26"/>
                <w:lang w:val="uk-UA"/>
              </w:rPr>
              <w:t>61</w:t>
            </w:r>
            <w:r w:rsidR="00777056" w:rsidRPr="00B32A89">
              <w:rPr>
                <w:sz w:val="26"/>
                <w:szCs w:val="26"/>
                <w:lang w:val="uk-UA"/>
              </w:rPr>
              <w:t xml:space="preserve"> </w:t>
            </w:r>
            <w:r w:rsidRPr="00B32A89">
              <w:rPr>
                <w:sz w:val="26"/>
                <w:szCs w:val="26"/>
                <w:lang w:val="uk-UA"/>
              </w:rPr>
              <w:t>780,000</w:t>
            </w: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4314" w:rsidRPr="00B32A89" w:rsidRDefault="00934314" w:rsidP="00EA73F5">
            <w:pPr>
              <w:tabs>
                <w:tab w:val="left" w:pos="603"/>
                <w:tab w:val="center" w:pos="854"/>
              </w:tabs>
              <w:jc w:val="center"/>
              <w:rPr>
                <w:sz w:val="26"/>
                <w:szCs w:val="26"/>
                <w:lang w:val="uk-UA"/>
              </w:rPr>
            </w:pPr>
            <w:r w:rsidRPr="00B32A89">
              <w:rPr>
                <w:sz w:val="26"/>
                <w:szCs w:val="26"/>
                <w:lang w:val="uk-UA"/>
              </w:rPr>
              <w:t>-</w:t>
            </w:r>
          </w:p>
          <w:p w:rsidR="00C24BF5" w:rsidRPr="00B32A89" w:rsidRDefault="00C24BF5" w:rsidP="00812AA7">
            <w:pPr>
              <w:tabs>
                <w:tab w:val="left" w:pos="603"/>
                <w:tab w:val="center" w:pos="854"/>
              </w:tabs>
              <w:jc w:val="center"/>
              <w:rPr>
                <w:sz w:val="26"/>
                <w:szCs w:val="26"/>
                <w:lang w:val="uk-UA"/>
              </w:rPr>
            </w:pPr>
            <w:r w:rsidRPr="00B32A89">
              <w:rPr>
                <w:sz w:val="26"/>
                <w:szCs w:val="26"/>
                <w:lang w:val="uk-UA"/>
              </w:rPr>
              <w:t>-</w:t>
            </w:r>
          </w:p>
        </w:tc>
      </w:tr>
      <w:tr w:rsidR="00812AA7" w:rsidRPr="00B32A89" w:rsidTr="003E63E5">
        <w:trPr>
          <w:trHeight w:val="697"/>
        </w:trPr>
        <w:tc>
          <w:tcPr>
            <w:tcW w:w="4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2AA7" w:rsidRDefault="00812AA7" w:rsidP="003E63E5">
            <w:pPr>
              <w:jc w:val="both"/>
              <w:rPr>
                <w:sz w:val="26"/>
                <w:szCs w:val="26"/>
                <w:lang w:val="uk-UA"/>
              </w:rPr>
            </w:pPr>
            <w:r w:rsidRPr="00245847">
              <w:rPr>
                <w:sz w:val="26"/>
                <w:szCs w:val="26"/>
                <w:lang w:val="uk-UA"/>
              </w:rPr>
              <w:t xml:space="preserve">- на оплату </w:t>
            </w:r>
            <w:r w:rsidRPr="00A15AE2">
              <w:rPr>
                <w:sz w:val="26"/>
                <w:szCs w:val="26"/>
                <w:lang w:val="uk-UA"/>
              </w:rPr>
              <w:t>Банку ЄБРР процентів за наданий кредит відповідно</w:t>
            </w:r>
            <w:r>
              <w:rPr>
                <w:sz w:val="26"/>
                <w:szCs w:val="26"/>
                <w:lang w:val="uk-UA"/>
              </w:rPr>
              <w:t xml:space="preserve"> до кредитного договору</w:t>
            </w:r>
            <w:r w:rsidR="003E63E5">
              <w:rPr>
                <w:sz w:val="26"/>
                <w:szCs w:val="26"/>
                <w:lang w:val="uk-UA"/>
              </w:rPr>
              <w:t>;</w:t>
            </w:r>
          </w:p>
          <w:p w:rsidR="00812AA7" w:rsidRPr="00245847" w:rsidRDefault="00812AA7" w:rsidP="003E63E5">
            <w:pPr>
              <w:jc w:val="both"/>
              <w:rPr>
                <w:sz w:val="26"/>
                <w:szCs w:val="26"/>
                <w:lang w:val="uk-UA"/>
              </w:rPr>
            </w:pPr>
            <w:r w:rsidRPr="00245847">
              <w:rPr>
                <w:sz w:val="26"/>
                <w:szCs w:val="26"/>
                <w:lang w:val="uk-UA"/>
              </w:rPr>
              <w:t xml:space="preserve">- на оплату </w:t>
            </w:r>
            <w:r>
              <w:rPr>
                <w:sz w:val="26"/>
                <w:szCs w:val="26"/>
                <w:lang w:val="uk-UA"/>
              </w:rPr>
              <w:t>банку ЄБРР комісійних за</w:t>
            </w:r>
            <w:r w:rsidRPr="00245847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зобов’язання відповідно д</w:t>
            </w:r>
            <w:r w:rsidRPr="00245847">
              <w:rPr>
                <w:sz w:val="26"/>
                <w:szCs w:val="26"/>
                <w:lang w:val="uk-UA"/>
              </w:rPr>
              <w:t>о кредит</w:t>
            </w:r>
            <w:r>
              <w:rPr>
                <w:sz w:val="26"/>
                <w:szCs w:val="26"/>
                <w:lang w:val="uk-UA"/>
              </w:rPr>
              <w:t>ного договору</w:t>
            </w:r>
            <w:r w:rsidRPr="00245847">
              <w:rPr>
                <w:sz w:val="26"/>
                <w:szCs w:val="26"/>
                <w:lang w:val="uk-UA"/>
              </w:rPr>
              <w:t>, в тому чис</w:t>
            </w:r>
            <w:r w:rsidR="003E63E5">
              <w:rPr>
                <w:sz w:val="26"/>
                <w:szCs w:val="26"/>
                <w:lang w:val="uk-UA"/>
              </w:rPr>
              <w:t>лі штрафи та пені</w:t>
            </w:r>
          </w:p>
        </w:tc>
        <w:tc>
          <w:tcPr>
            <w:tcW w:w="3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2AA7" w:rsidRPr="00B32A89" w:rsidRDefault="00812AA7">
            <w:pPr>
              <w:snapToGrid w:val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2AA7" w:rsidRDefault="00812AA7" w:rsidP="00812AA7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12AA7" w:rsidRPr="00B32A89" w:rsidRDefault="00812AA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2AA7" w:rsidRDefault="00812AA7" w:rsidP="00812AA7">
            <w:pPr>
              <w:jc w:val="center"/>
              <w:rPr>
                <w:sz w:val="26"/>
                <w:szCs w:val="26"/>
                <w:lang w:val="uk-UA"/>
              </w:rPr>
            </w:pPr>
            <w:r w:rsidRPr="00B32A89">
              <w:rPr>
                <w:sz w:val="26"/>
                <w:szCs w:val="26"/>
                <w:lang w:val="uk-UA"/>
              </w:rPr>
              <w:t>8 414,300</w:t>
            </w:r>
          </w:p>
          <w:p w:rsidR="00812AA7" w:rsidRDefault="00812AA7" w:rsidP="00812AA7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12AA7" w:rsidRDefault="00812AA7" w:rsidP="00812AA7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12AA7" w:rsidRPr="00B32A89" w:rsidRDefault="00812AA7" w:rsidP="00812AA7">
            <w:pPr>
              <w:jc w:val="center"/>
              <w:rPr>
                <w:sz w:val="26"/>
                <w:szCs w:val="26"/>
                <w:lang w:val="uk-UA"/>
              </w:rPr>
            </w:pPr>
            <w:r w:rsidRPr="00B32A89">
              <w:rPr>
                <w:sz w:val="26"/>
                <w:szCs w:val="26"/>
                <w:lang w:val="uk-UA"/>
              </w:rPr>
              <w:t>1 073,100</w:t>
            </w:r>
          </w:p>
          <w:p w:rsidR="00812AA7" w:rsidRPr="00B32A89" w:rsidRDefault="00812AA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2AA7" w:rsidRDefault="00812AA7" w:rsidP="00812AA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2 804,800</w:t>
            </w:r>
          </w:p>
          <w:p w:rsidR="00812AA7" w:rsidRDefault="00812AA7" w:rsidP="00812AA7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12AA7" w:rsidRDefault="00812AA7" w:rsidP="00812AA7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12AA7" w:rsidRPr="00B32A89" w:rsidRDefault="00812AA7" w:rsidP="00812AA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682,7</w:t>
            </w:r>
            <w:r w:rsidRPr="00B32A89">
              <w:rPr>
                <w:sz w:val="26"/>
                <w:szCs w:val="26"/>
                <w:lang w:val="uk-UA"/>
              </w:rPr>
              <w:t>00</w:t>
            </w:r>
          </w:p>
          <w:p w:rsidR="00812AA7" w:rsidRPr="00B32A89" w:rsidRDefault="00812AA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2AA7" w:rsidRDefault="00812AA7" w:rsidP="00812AA7">
            <w:pPr>
              <w:tabs>
                <w:tab w:val="left" w:pos="603"/>
                <w:tab w:val="center" w:pos="854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5609,500</w:t>
            </w:r>
          </w:p>
          <w:p w:rsidR="00812AA7" w:rsidRDefault="00812AA7" w:rsidP="00812AA7">
            <w:pPr>
              <w:tabs>
                <w:tab w:val="left" w:pos="603"/>
                <w:tab w:val="center" w:pos="854"/>
              </w:tabs>
              <w:jc w:val="center"/>
              <w:rPr>
                <w:sz w:val="26"/>
                <w:szCs w:val="26"/>
                <w:lang w:val="uk-UA"/>
              </w:rPr>
            </w:pPr>
          </w:p>
          <w:p w:rsidR="00812AA7" w:rsidRDefault="00812AA7" w:rsidP="00812AA7">
            <w:pPr>
              <w:tabs>
                <w:tab w:val="left" w:pos="603"/>
                <w:tab w:val="center" w:pos="854"/>
              </w:tabs>
              <w:jc w:val="center"/>
              <w:rPr>
                <w:sz w:val="26"/>
                <w:szCs w:val="26"/>
                <w:lang w:val="uk-UA"/>
              </w:rPr>
            </w:pPr>
          </w:p>
          <w:p w:rsidR="00812AA7" w:rsidRPr="00B32A89" w:rsidRDefault="00812AA7" w:rsidP="00812AA7">
            <w:pPr>
              <w:tabs>
                <w:tab w:val="left" w:pos="603"/>
                <w:tab w:val="center" w:pos="854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390,320</w:t>
            </w:r>
          </w:p>
        </w:tc>
      </w:tr>
      <w:tr w:rsidR="006022CE" w:rsidRPr="000C59AF" w:rsidTr="003E63E5">
        <w:trPr>
          <w:trHeight w:val="397"/>
        </w:trPr>
        <w:tc>
          <w:tcPr>
            <w:tcW w:w="4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022CE" w:rsidRPr="00B32A89" w:rsidRDefault="006022CE" w:rsidP="00C602F8">
            <w:pPr>
              <w:rPr>
                <w:sz w:val="26"/>
                <w:szCs w:val="26"/>
                <w:lang w:val="uk-UA"/>
              </w:rPr>
            </w:pPr>
            <w:r w:rsidRPr="00B32A89">
              <w:rPr>
                <w:sz w:val="26"/>
                <w:szCs w:val="26"/>
                <w:lang w:val="uk-UA"/>
              </w:rPr>
              <w:t xml:space="preserve">Разом </w:t>
            </w:r>
          </w:p>
        </w:tc>
        <w:tc>
          <w:tcPr>
            <w:tcW w:w="3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022CE" w:rsidRPr="00B32A89" w:rsidRDefault="006022CE" w:rsidP="00F2073F">
            <w:pPr>
              <w:snapToGrid w:val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022CE" w:rsidRPr="00B32A89" w:rsidRDefault="006022CE" w:rsidP="00C602F8">
            <w:pPr>
              <w:jc w:val="center"/>
              <w:rPr>
                <w:sz w:val="26"/>
                <w:szCs w:val="26"/>
                <w:lang w:val="uk-UA"/>
              </w:rPr>
            </w:pPr>
            <w:r w:rsidRPr="00B32A89">
              <w:rPr>
                <w:sz w:val="26"/>
                <w:szCs w:val="26"/>
                <w:lang w:val="uk-UA"/>
              </w:rPr>
              <w:t>2018/2</w:t>
            </w:r>
            <w:r w:rsidR="00FB7CCA" w:rsidRPr="00B32A89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022CE" w:rsidRPr="00B32A89" w:rsidRDefault="005A0440" w:rsidP="00C602F8">
            <w:pPr>
              <w:jc w:val="center"/>
              <w:rPr>
                <w:sz w:val="26"/>
                <w:szCs w:val="26"/>
                <w:lang w:val="uk-UA"/>
              </w:rPr>
            </w:pPr>
            <w:r w:rsidRPr="00B32A89">
              <w:rPr>
                <w:sz w:val="26"/>
                <w:szCs w:val="26"/>
                <w:lang w:val="uk-UA"/>
              </w:rPr>
              <w:t>262 394</w:t>
            </w:r>
            <w:r w:rsidR="00F70FCF" w:rsidRPr="00B32A89">
              <w:rPr>
                <w:sz w:val="26"/>
                <w:szCs w:val="26"/>
                <w:lang w:val="uk-UA"/>
              </w:rPr>
              <w:t>,879</w:t>
            </w: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022CE" w:rsidRPr="00B32A89" w:rsidRDefault="009B6E2F" w:rsidP="009B6E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256 395</w:t>
            </w:r>
            <w:r w:rsidR="005A0440" w:rsidRPr="00B32A89">
              <w:rPr>
                <w:sz w:val="26"/>
                <w:szCs w:val="26"/>
                <w:lang w:val="uk-UA"/>
              </w:rPr>
              <w:t>,</w:t>
            </w:r>
            <w:r>
              <w:rPr>
                <w:sz w:val="26"/>
                <w:szCs w:val="26"/>
                <w:lang w:val="uk-UA"/>
              </w:rPr>
              <w:t>059</w:t>
            </w:r>
          </w:p>
        </w:tc>
        <w:tc>
          <w:tcPr>
            <w:tcW w:w="1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022CE" w:rsidRPr="00B32A89" w:rsidRDefault="009B6E2F" w:rsidP="00C602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5 999,820</w:t>
            </w:r>
          </w:p>
        </w:tc>
      </w:tr>
    </w:tbl>
    <w:p w:rsidR="003B0B94" w:rsidRPr="000C59AF" w:rsidRDefault="003B0B94">
      <w:pPr>
        <w:jc w:val="center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</w:t>
      </w:r>
    </w:p>
    <w:p w:rsidR="007304F2" w:rsidRDefault="003B0B94" w:rsidP="003E60D1">
      <w:pPr>
        <w:jc w:val="both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>____________</w:t>
      </w:r>
    </w:p>
    <w:p w:rsidR="007304F2" w:rsidRDefault="007304F2" w:rsidP="003E60D1">
      <w:pPr>
        <w:jc w:val="both"/>
        <w:rPr>
          <w:sz w:val="26"/>
          <w:szCs w:val="26"/>
          <w:lang w:val="uk-UA"/>
        </w:rPr>
      </w:pPr>
    </w:p>
    <w:p w:rsidR="007304F2" w:rsidRPr="000C59AF" w:rsidRDefault="007304F2" w:rsidP="003E60D1">
      <w:pPr>
        <w:jc w:val="both"/>
        <w:rPr>
          <w:sz w:val="26"/>
          <w:szCs w:val="26"/>
          <w:lang w:val="uk-UA"/>
        </w:rPr>
        <w:sectPr w:rsidR="007304F2" w:rsidRPr="000C59AF" w:rsidSect="00B76308">
          <w:pgSz w:w="16838" w:h="11906" w:orient="landscape"/>
          <w:pgMar w:top="289" w:right="567" w:bottom="284" w:left="1134" w:header="0" w:footer="0" w:gutter="0"/>
          <w:cols w:space="720"/>
          <w:formProt w:val="0"/>
          <w:docGrid w:linePitch="360"/>
        </w:sectPr>
      </w:pPr>
    </w:p>
    <w:p w:rsidR="003B0B94" w:rsidRPr="00F1650A" w:rsidRDefault="003B0B94" w:rsidP="00093090">
      <w:pPr>
        <w:jc w:val="center"/>
        <w:rPr>
          <w:b/>
          <w:sz w:val="26"/>
          <w:szCs w:val="26"/>
          <w:lang w:val="uk-UA"/>
        </w:rPr>
      </w:pPr>
      <w:r w:rsidRPr="00F1650A">
        <w:rPr>
          <w:b/>
          <w:sz w:val="26"/>
          <w:szCs w:val="26"/>
          <w:lang w:val="uk-UA"/>
        </w:rPr>
        <w:t>Пояснювальна записка</w:t>
      </w:r>
    </w:p>
    <w:p w:rsidR="003B0B94" w:rsidRPr="00F1650A" w:rsidRDefault="003B0B94" w:rsidP="00093090">
      <w:pPr>
        <w:jc w:val="center"/>
        <w:rPr>
          <w:b/>
          <w:sz w:val="26"/>
          <w:szCs w:val="26"/>
          <w:lang w:val="uk-UA"/>
        </w:rPr>
      </w:pPr>
      <w:r w:rsidRPr="00F1650A">
        <w:rPr>
          <w:b/>
          <w:sz w:val="26"/>
          <w:szCs w:val="26"/>
          <w:lang w:val="uk-UA"/>
        </w:rPr>
        <w:t xml:space="preserve">до проєкту рішення міської ради </w:t>
      </w:r>
    </w:p>
    <w:p w:rsidR="00B55D6A" w:rsidRDefault="003B0B94" w:rsidP="00093090">
      <w:pPr>
        <w:jc w:val="center"/>
        <w:rPr>
          <w:b/>
          <w:sz w:val="26"/>
          <w:szCs w:val="26"/>
          <w:lang w:val="uk-UA"/>
        </w:rPr>
      </w:pPr>
      <w:r w:rsidRPr="00F1650A">
        <w:rPr>
          <w:b/>
          <w:sz w:val="26"/>
          <w:szCs w:val="26"/>
          <w:lang w:val="uk-UA"/>
        </w:rPr>
        <w:t xml:space="preserve">«Про внесення змін  до Міської програми розвитку електротранспорту </w:t>
      </w:r>
    </w:p>
    <w:p w:rsidR="003B0B94" w:rsidRPr="00F1650A" w:rsidRDefault="00B55D6A" w:rsidP="00093090">
      <w:pPr>
        <w:jc w:val="center"/>
        <w:rPr>
          <w:b/>
          <w:sz w:val="26"/>
          <w:szCs w:val="26"/>
          <w:lang w:val="uk-UA"/>
        </w:rPr>
      </w:pPr>
      <w:r w:rsidRPr="00F1650A">
        <w:rPr>
          <w:b/>
          <w:sz w:val="26"/>
          <w:szCs w:val="26"/>
          <w:lang w:val="uk-UA"/>
        </w:rPr>
        <w:t>В</w:t>
      </w:r>
      <w:r>
        <w:rPr>
          <w:b/>
          <w:sz w:val="26"/>
          <w:szCs w:val="26"/>
          <w:lang w:val="uk-UA"/>
        </w:rPr>
        <w:t xml:space="preserve"> </w:t>
      </w:r>
      <w:r w:rsidR="003B0B94" w:rsidRPr="00F1650A">
        <w:rPr>
          <w:b/>
          <w:sz w:val="26"/>
          <w:szCs w:val="26"/>
          <w:lang w:val="uk-UA"/>
        </w:rPr>
        <w:t xml:space="preserve">м. Херсоні на 2018-2032 роки, затвердженої рішенням міської ради від </w:t>
      </w:r>
    </w:p>
    <w:p w:rsidR="003B0B94" w:rsidRPr="00F1650A" w:rsidRDefault="003B0B94" w:rsidP="00093090">
      <w:pPr>
        <w:jc w:val="center"/>
        <w:rPr>
          <w:b/>
          <w:sz w:val="26"/>
          <w:szCs w:val="26"/>
          <w:lang w:val="uk-UA"/>
        </w:rPr>
      </w:pPr>
      <w:r w:rsidRPr="00F1650A">
        <w:rPr>
          <w:b/>
          <w:sz w:val="26"/>
          <w:szCs w:val="26"/>
          <w:lang w:val="uk-UA"/>
        </w:rPr>
        <w:t>22.12.2017 № 1109 (зі змінами)</w:t>
      </w:r>
      <w:r w:rsidR="008E03DB" w:rsidRPr="00F1650A">
        <w:rPr>
          <w:b/>
          <w:sz w:val="26"/>
          <w:szCs w:val="26"/>
          <w:lang w:val="uk-UA"/>
        </w:rPr>
        <w:t>»</w:t>
      </w:r>
    </w:p>
    <w:p w:rsidR="003B0B94" w:rsidRDefault="003B0B94" w:rsidP="00093090">
      <w:pPr>
        <w:rPr>
          <w:b/>
          <w:sz w:val="26"/>
          <w:szCs w:val="26"/>
          <w:lang w:val="uk-UA"/>
        </w:rPr>
      </w:pPr>
    </w:p>
    <w:p w:rsidR="00BF2530" w:rsidRDefault="00901B71" w:rsidP="00901B71">
      <w:pPr>
        <w:ind w:firstLine="709"/>
        <w:jc w:val="both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>В місті Херсоні послуги з перевезення пасажирів електротранспортом надаються міським комунальним підприємством</w:t>
      </w:r>
      <w:r w:rsidR="00BF2530">
        <w:rPr>
          <w:sz w:val="26"/>
          <w:szCs w:val="26"/>
          <w:lang w:val="uk-UA"/>
        </w:rPr>
        <w:t xml:space="preserve"> (</w:t>
      </w:r>
      <w:proofErr w:type="spellStart"/>
      <w:r w:rsidR="00BF2530">
        <w:rPr>
          <w:sz w:val="26"/>
          <w:szCs w:val="26"/>
          <w:lang w:val="uk-UA"/>
        </w:rPr>
        <w:t>МКП</w:t>
      </w:r>
      <w:proofErr w:type="spellEnd"/>
      <w:r w:rsidR="00BF2530">
        <w:rPr>
          <w:sz w:val="26"/>
          <w:szCs w:val="26"/>
          <w:lang w:val="uk-UA"/>
        </w:rPr>
        <w:t>)</w:t>
      </w:r>
      <w:r w:rsidRPr="000C59AF">
        <w:rPr>
          <w:sz w:val="26"/>
          <w:szCs w:val="26"/>
          <w:lang w:val="uk-UA"/>
        </w:rPr>
        <w:t xml:space="preserve"> «Херсонелектротранс» </w:t>
      </w:r>
      <w:r w:rsidR="00BF2530">
        <w:rPr>
          <w:sz w:val="26"/>
          <w:szCs w:val="26"/>
          <w:lang w:val="uk-UA"/>
        </w:rPr>
        <w:t xml:space="preserve">           </w:t>
      </w:r>
      <w:r w:rsidRPr="000C59AF">
        <w:rPr>
          <w:sz w:val="26"/>
          <w:szCs w:val="26"/>
          <w:lang w:val="uk-UA"/>
        </w:rPr>
        <w:t xml:space="preserve">(далі – підприємство). Щоденно в робочі дні на маршрути міста виходять </w:t>
      </w:r>
      <w:r w:rsidR="00BF2530">
        <w:rPr>
          <w:sz w:val="26"/>
          <w:szCs w:val="26"/>
          <w:lang w:val="uk-UA"/>
        </w:rPr>
        <w:t xml:space="preserve">                        </w:t>
      </w:r>
      <w:r w:rsidRPr="000C59AF">
        <w:rPr>
          <w:sz w:val="26"/>
          <w:szCs w:val="26"/>
          <w:lang w:val="uk-UA"/>
        </w:rPr>
        <w:t xml:space="preserve">40 тролейбусів. </w:t>
      </w:r>
    </w:p>
    <w:p w:rsidR="00901B71" w:rsidRDefault="00901B71" w:rsidP="00BF2530">
      <w:pPr>
        <w:ind w:firstLine="709"/>
        <w:jc w:val="both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 xml:space="preserve">Для безпеки мешканців міста, а також з метою унеможливлення виникнення аварійних ситуацій на тролейбусній контактній мережі </w:t>
      </w:r>
      <w:r>
        <w:rPr>
          <w:sz w:val="26"/>
          <w:szCs w:val="26"/>
          <w:lang w:val="uk-UA"/>
        </w:rPr>
        <w:t>необхідно внести</w:t>
      </w:r>
      <w:r w:rsidRPr="000C59AF">
        <w:rPr>
          <w:sz w:val="26"/>
          <w:szCs w:val="26"/>
          <w:lang w:val="uk-UA"/>
        </w:rPr>
        <w:t xml:space="preserve"> змін</w:t>
      </w:r>
      <w:r>
        <w:rPr>
          <w:sz w:val="26"/>
          <w:szCs w:val="26"/>
          <w:lang w:val="uk-UA"/>
        </w:rPr>
        <w:t>и</w:t>
      </w:r>
      <w:r w:rsidRPr="000C59AF">
        <w:rPr>
          <w:sz w:val="26"/>
          <w:szCs w:val="26"/>
          <w:lang w:val="uk-UA"/>
        </w:rPr>
        <w:t xml:space="preserve"> до Міської програми розвитку електротранспорту у м. Херсоні на 2018-2032 роки, </w:t>
      </w:r>
      <w:r w:rsidR="0000627E">
        <w:rPr>
          <w:sz w:val="26"/>
          <w:szCs w:val="26"/>
          <w:lang w:val="uk-UA"/>
        </w:rPr>
        <w:t>передбачивши на 2022 рік кошти на п</w:t>
      </w:r>
      <w:r w:rsidR="0000627E" w:rsidRPr="00265DB5">
        <w:rPr>
          <w:bCs/>
          <w:sz w:val="26"/>
          <w:szCs w:val="26"/>
          <w:lang w:val="uk-UA"/>
        </w:rPr>
        <w:t>ридбання тролейбусних та автомобільних шин</w:t>
      </w:r>
      <w:r w:rsidR="0000627E">
        <w:rPr>
          <w:sz w:val="26"/>
          <w:szCs w:val="26"/>
          <w:lang w:val="uk-UA"/>
        </w:rPr>
        <w:t xml:space="preserve"> у сумі 1660,7 </w:t>
      </w:r>
      <w:proofErr w:type="spellStart"/>
      <w:r w:rsidR="0000627E">
        <w:rPr>
          <w:sz w:val="26"/>
          <w:szCs w:val="26"/>
          <w:lang w:val="uk-UA"/>
        </w:rPr>
        <w:t>тис.грн</w:t>
      </w:r>
      <w:proofErr w:type="spellEnd"/>
      <w:r w:rsidR="0000627E">
        <w:rPr>
          <w:sz w:val="26"/>
          <w:szCs w:val="26"/>
          <w:lang w:val="uk-UA"/>
        </w:rPr>
        <w:t xml:space="preserve"> (додаток 3), д</w:t>
      </w:r>
      <w:r w:rsidR="0000627E" w:rsidRPr="000C59AF">
        <w:rPr>
          <w:sz w:val="26"/>
          <w:szCs w:val="26"/>
          <w:lang w:val="uk-UA"/>
        </w:rPr>
        <w:t>оповни</w:t>
      </w:r>
      <w:r w:rsidR="0000627E">
        <w:rPr>
          <w:sz w:val="26"/>
          <w:szCs w:val="26"/>
          <w:lang w:val="uk-UA"/>
        </w:rPr>
        <w:t xml:space="preserve">вши </w:t>
      </w:r>
      <w:r>
        <w:rPr>
          <w:sz w:val="26"/>
          <w:szCs w:val="26"/>
          <w:lang w:val="uk-UA"/>
        </w:rPr>
        <w:t>додаток 4</w:t>
      </w:r>
      <w:r w:rsidRPr="000C59A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за</w:t>
      </w:r>
      <w:r w:rsidRPr="000C59AF">
        <w:rPr>
          <w:sz w:val="26"/>
          <w:szCs w:val="26"/>
          <w:lang w:val="uk-UA"/>
        </w:rPr>
        <w:t>ход</w:t>
      </w:r>
      <w:r>
        <w:rPr>
          <w:sz w:val="26"/>
          <w:szCs w:val="26"/>
          <w:lang w:val="uk-UA"/>
        </w:rPr>
        <w:t xml:space="preserve">ами з фінансування </w:t>
      </w:r>
      <w:r w:rsidRPr="000C59AF">
        <w:rPr>
          <w:sz w:val="26"/>
          <w:szCs w:val="26"/>
          <w:lang w:val="uk-UA"/>
        </w:rPr>
        <w:t>капітальн</w:t>
      </w:r>
      <w:r>
        <w:rPr>
          <w:sz w:val="26"/>
          <w:szCs w:val="26"/>
          <w:lang w:val="uk-UA"/>
        </w:rPr>
        <w:t>ого</w:t>
      </w:r>
      <w:r w:rsidRPr="000C59AF">
        <w:rPr>
          <w:sz w:val="26"/>
          <w:szCs w:val="26"/>
          <w:lang w:val="uk-UA"/>
        </w:rPr>
        <w:t xml:space="preserve"> ремонт</w:t>
      </w:r>
      <w:r>
        <w:rPr>
          <w:sz w:val="26"/>
          <w:szCs w:val="26"/>
          <w:lang w:val="uk-UA"/>
        </w:rPr>
        <w:t>у</w:t>
      </w:r>
      <w:r w:rsidRPr="000C59AF">
        <w:rPr>
          <w:sz w:val="26"/>
          <w:szCs w:val="26"/>
          <w:lang w:val="uk-UA"/>
        </w:rPr>
        <w:t xml:space="preserve"> </w:t>
      </w:r>
      <w:r w:rsidR="0000627E">
        <w:rPr>
          <w:sz w:val="26"/>
          <w:szCs w:val="26"/>
          <w:lang w:val="uk-UA"/>
        </w:rPr>
        <w:t xml:space="preserve">наступних </w:t>
      </w:r>
      <w:r w:rsidR="000F713F" w:rsidRPr="000F713F">
        <w:rPr>
          <w:sz w:val="26"/>
          <w:szCs w:val="26"/>
          <w:lang w:val="uk-UA"/>
        </w:rPr>
        <w:t>ділян</w:t>
      </w:r>
      <w:r w:rsidR="000F713F">
        <w:rPr>
          <w:sz w:val="26"/>
          <w:szCs w:val="26"/>
          <w:lang w:val="uk-UA"/>
        </w:rPr>
        <w:t>ок</w:t>
      </w:r>
      <w:r w:rsidR="000F713F" w:rsidRPr="000F713F">
        <w:rPr>
          <w:sz w:val="26"/>
          <w:szCs w:val="26"/>
          <w:lang w:val="uk-UA"/>
        </w:rPr>
        <w:t xml:space="preserve"> контактної тролейбусної мережі</w:t>
      </w:r>
      <w:r w:rsidR="000F713F">
        <w:rPr>
          <w:sz w:val="26"/>
          <w:szCs w:val="26"/>
          <w:lang w:val="uk-UA"/>
        </w:rPr>
        <w:t>:</w:t>
      </w:r>
      <w:r w:rsidR="00BF2530">
        <w:rPr>
          <w:sz w:val="26"/>
          <w:szCs w:val="26"/>
          <w:lang w:val="uk-UA"/>
        </w:rPr>
        <w:t xml:space="preserve"> </w:t>
      </w:r>
      <w:r w:rsidR="00670D50">
        <w:rPr>
          <w:sz w:val="26"/>
          <w:szCs w:val="26"/>
          <w:lang w:val="uk-UA"/>
        </w:rPr>
        <w:t xml:space="preserve">                       </w:t>
      </w:r>
      <w:r w:rsidR="000F713F" w:rsidRPr="000F713F">
        <w:rPr>
          <w:sz w:val="26"/>
          <w:szCs w:val="26"/>
          <w:lang w:val="uk-UA"/>
        </w:rPr>
        <w:t xml:space="preserve">інв. №100092 (просп. </w:t>
      </w:r>
      <w:proofErr w:type="spellStart"/>
      <w:r w:rsidR="000F713F" w:rsidRPr="000F713F">
        <w:rPr>
          <w:sz w:val="26"/>
          <w:szCs w:val="26"/>
          <w:lang w:val="uk-UA"/>
        </w:rPr>
        <w:t>Ушакова</w:t>
      </w:r>
      <w:proofErr w:type="spellEnd"/>
      <w:r w:rsidR="000F713F" w:rsidRPr="000F713F">
        <w:rPr>
          <w:sz w:val="26"/>
          <w:szCs w:val="26"/>
          <w:lang w:val="uk-UA"/>
        </w:rPr>
        <w:t>) із заміною 75 електричних опор</w:t>
      </w:r>
      <w:r w:rsidR="000F713F">
        <w:rPr>
          <w:sz w:val="26"/>
          <w:szCs w:val="26"/>
          <w:lang w:val="uk-UA"/>
        </w:rPr>
        <w:t xml:space="preserve"> у сумі</w:t>
      </w:r>
      <w:r w:rsidR="00BF2530">
        <w:rPr>
          <w:sz w:val="26"/>
          <w:szCs w:val="26"/>
          <w:lang w:val="uk-UA"/>
        </w:rPr>
        <w:t xml:space="preserve"> </w:t>
      </w:r>
      <w:r w:rsidR="000F713F">
        <w:rPr>
          <w:sz w:val="26"/>
          <w:szCs w:val="26"/>
          <w:lang w:val="uk-UA"/>
        </w:rPr>
        <w:t xml:space="preserve">3200,0 </w:t>
      </w:r>
      <w:proofErr w:type="spellStart"/>
      <w:r w:rsidR="000F713F">
        <w:rPr>
          <w:sz w:val="26"/>
          <w:szCs w:val="26"/>
          <w:lang w:val="uk-UA"/>
        </w:rPr>
        <w:t>тис.грн</w:t>
      </w:r>
      <w:proofErr w:type="spellEnd"/>
      <w:r w:rsidR="000F713F">
        <w:rPr>
          <w:sz w:val="26"/>
          <w:szCs w:val="26"/>
          <w:lang w:val="uk-UA"/>
        </w:rPr>
        <w:t>,</w:t>
      </w:r>
      <w:r w:rsidR="00670D50">
        <w:rPr>
          <w:sz w:val="26"/>
          <w:szCs w:val="26"/>
          <w:lang w:val="uk-UA"/>
        </w:rPr>
        <w:t xml:space="preserve"> </w:t>
      </w:r>
      <w:r w:rsidR="000F713F" w:rsidRPr="000F713F">
        <w:rPr>
          <w:sz w:val="26"/>
          <w:szCs w:val="26"/>
          <w:lang w:val="uk-UA"/>
        </w:rPr>
        <w:t>інв. №100096 (вул. Полтавська)</w:t>
      </w:r>
      <w:r w:rsidR="000F713F">
        <w:rPr>
          <w:sz w:val="26"/>
          <w:szCs w:val="26"/>
          <w:lang w:val="uk-UA"/>
        </w:rPr>
        <w:t xml:space="preserve"> – 2200,0 </w:t>
      </w:r>
      <w:proofErr w:type="spellStart"/>
      <w:r w:rsidR="000F713F">
        <w:rPr>
          <w:sz w:val="26"/>
          <w:szCs w:val="26"/>
          <w:lang w:val="uk-UA"/>
        </w:rPr>
        <w:t>тис.грн</w:t>
      </w:r>
      <w:proofErr w:type="spellEnd"/>
      <w:r w:rsidR="00BF2530">
        <w:rPr>
          <w:sz w:val="26"/>
          <w:szCs w:val="26"/>
          <w:lang w:val="uk-UA"/>
        </w:rPr>
        <w:t xml:space="preserve">, </w:t>
      </w:r>
      <w:r w:rsidRPr="000C59AF">
        <w:rPr>
          <w:sz w:val="26"/>
          <w:szCs w:val="26"/>
          <w:lang w:val="uk-UA"/>
        </w:rPr>
        <w:t xml:space="preserve">інв. №100092 (проспект </w:t>
      </w:r>
      <w:proofErr w:type="spellStart"/>
      <w:r w:rsidRPr="000C59AF">
        <w:rPr>
          <w:sz w:val="26"/>
          <w:szCs w:val="26"/>
          <w:lang w:val="uk-UA"/>
        </w:rPr>
        <w:t>Ушакова</w:t>
      </w:r>
      <w:proofErr w:type="spellEnd"/>
      <w:r w:rsidRPr="000C59AF">
        <w:rPr>
          <w:sz w:val="26"/>
          <w:szCs w:val="26"/>
          <w:lang w:val="uk-UA"/>
        </w:rPr>
        <w:t xml:space="preserve"> - вул. Перекопська) з заміною</w:t>
      </w:r>
      <w:r w:rsidR="00BF2530">
        <w:rPr>
          <w:sz w:val="26"/>
          <w:szCs w:val="26"/>
          <w:lang w:val="uk-UA"/>
        </w:rPr>
        <w:t xml:space="preserve"> </w:t>
      </w:r>
      <w:r w:rsidR="0000627E">
        <w:rPr>
          <w:sz w:val="26"/>
          <w:szCs w:val="26"/>
          <w:lang w:val="uk-UA"/>
        </w:rPr>
        <w:t xml:space="preserve"> </w:t>
      </w:r>
      <w:r w:rsidRPr="000C59AF">
        <w:rPr>
          <w:sz w:val="26"/>
          <w:szCs w:val="26"/>
          <w:lang w:val="uk-UA"/>
        </w:rPr>
        <w:t>3</w:t>
      </w:r>
      <w:r>
        <w:rPr>
          <w:sz w:val="26"/>
          <w:szCs w:val="26"/>
          <w:lang w:val="uk-UA"/>
        </w:rPr>
        <w:t>9</w:t>
      </w:r>
      <w:r w:rsidRPr="000C59AF">
        <w:rPr>
          <w:sz w:val="26"/>
          <w:szCs w:val="26"/>
          <w:lang w:val="uk-UA"/>
        </w:rPr>
        <w:t xml:space="preserve"> електричних опор </w:t>
      </w:r>
      <w:r w:rsidR="000F713F">
        <w:rPr>
          <w:sz w:val="26"/>
          <w:szCs w:val="26"/>
          <w:lang w:val="uk-UA"/>
        </w:rPr>
        <w:t>–</w:t>
      </w:r>
      <w:r>
        <w:rPr>
          <w:sz w:val="26"/>
          <w:szCs w:val="26"/>
          <w:lang w:val="uk-UA"/>
        </w:rPr>
        <w:t xml:space="preserve"> </w:t>
      </w:r>
      <w:r w:rsidRPr="000C59AF">
        <w:rPr>
          <w:sz w:val="26"/>
          <w:szCs w:val="26"/>
          <w:lang w:val="uk-UA"/>
        </w:rPr>
        <w:t>1</w:t>
      </w:r>
      <w:r w:rsidR="000F713F">
        <w:rPr>
          <w:sz w:val="26"/>
          <w:szCs w:val="26"/>
          <w:lang w:val="uk-UA"/>
        </w:rPr>
        <w:t xml:space="preserve"> </w:t>
      </w:r>
      <w:r w:rsidRPr="000C59AF">
        <w:rPr>
          <w:sz w:val="26"/>
          <w:szCs w:val="26"/>
          <w:lang w:val="uk-UA"/>
        </w:rPr>
        <w:t xml:space="preserve">500,0 тис. грн. </w:t>
      </w:r>
    </w:p>
    <w:p w:rsidR="00BE011F" w:rsidRPr="00BE011F" w:rsidRDefault="00901B71" w:rsidP="00BE011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Також, д</w:t>
      </w:r>
      <w:r w:rsidRPr="000C59AF">
        <w:rPr>
          <w:sz w:val="26"/>
          <w:szCs w:val="26"/>
          <w:lang w:val="uk-UA"/>
        </w:rPr>
        <w:t>ля забезпечення стабільної роботи підприємства, недопущення появи заборгованості з виплати заробітної плати, оплати електричної енергії, з урахуванням компенсації збиткових годин роботи тролейбусів,</w:t>
      </w:r>
      <w:r>
        <w:rPr>
          <w:sz w:val="26"/>
          <w:szCs w:val="26"/>
          <w:lang w:val="uk-UA"/>
        </w:rPr>
        <w:t xml:space="preserve"> необхідно внести</w:t>
      </w:r>
      <w:r w:rsidRPr="000C59AF">
        <w:rPr>
          <w:sz w:val="26"/>
          <w:szCs w:val="26"/>
          <w:lang w:val="uk-UA"/>
        </w:rPr>
        <w:t xml:space="preserve"> змін</w:t>
      </w:r>
      <w:r>
        <w:rPr>
          <w:sz w:val="26"/>
          <w:szCs w:val="26"/>
          <w:lang w:val="uk-UA"/>
        </w:rPr>
        <w:t>и</w:t>
      </w:r>
      <w:r w:rsidRPr="000C59AF">
        <w:rPr>
          <w:sz w:val="26"/>
          <w:szCs w:val="26"/>
          <w:lang w:val="uk-UA"/>
        </w:rPr>
        <w:t xml:space="preserve"> до</w:t>
      </w:r>
      <w:r>
        <w:rPr>
          <w:sz w:val="26"/>
          <w:szCs w:val="26"/>
          <w:lang w:val="uk-UA"/>
        </w:rPr>
        <w:t xml:space="preserve">             додатку 5</w:t>
      </w:r>
      <w:r w:rsidRPr="000C59AF">
        <w:rPr>
          <w:sz w:val="26"/>
          <w:szCs w:val="26"/>
          <w:lang w:val="uk-UA"/>
        </w:rPr>
        <w:t xml:space="preserve"> Міської програми розвитку електротранспорту у м. Херсоні на 2018-</w:t>
      </w:r>
      <w:r w:rsidR="00BF2530">
        <w:rPr>
          <w:sz w:val="26"/>
          <w:szCs w:val="26"/>
          <w:lang w:val="uk-UA"/>
        </w:rPr>
        <w:t xml:space="preserve">         </w:t>
      </w:r>
      <w:r w:rsidRPr="000C59AF">
        <w:rPr>
          <w:sz w:val="26"/>
          <w:szCs w:val="26"/>
          <w:lang w:val="uk-UA"/>
        </w:rPr>
        <w:t>2032 роки,</w:t>
      </w:r>
      <w:r>
        <w:rPr>
          <w:sz w:val="26"/>
          <w:szCs w:val="26"/>
          <w:lang w:val="uk-UA"/>
        </w:rPr>
        <w:t xml:space="preserve"> передбачивши </w:t>
      </w:r>
      <w:r w:rsidR="0000627E">
        <w:rPr>
          <w:sz w:val="26"/>
          <w:szCs w:val="26"/>
          <w:lang w:val="uk-UA"/>
        </w:rPr>
        <w:t xml:space="preserve">на 2022 рік </w:t>
      </w:r>
      <w:r>
        <w:rPr>
          <w:sz w:val="26"/>
          <w:szCs w:val="26"/>
          <w:lang w:val="uk-UA"/>
        </w:rPr>
        <w:t xml:space="preserve">фінансування підприємства на оплату електричної енергії </w:t>
      </w:r>
      <w:r w:rsidR="00BE011F">
        <w:rPr>
          <w:sz w:val="26"/>
          <w:szCs w:val="26"/>
          <w:lang w:val="uk-UA"/>
        </w:rPr>
        <w:t>в</w:t>
      </w:r>
      <w:r>
        <w:rPr>
          <w:sz w:val="26"/>
          <w:szCs w:val="26"/>
          <w:lang w:val="uk-UA"/>
        </w:rPr>
        <w:t xml:space="preserve"> сумі </w:t>
      </w:r>
      <w:r w:rsidR="0000627E">
        <w:rPr>
          <w:sz w:val="26"/>
          <w:szCs w:val="26"/>
          <w:lang w:val="uk-UA"/>
        </w:rPr>
        <w:t xml:space="preserve">29 796 </w:t>
      </w:r>
      <w:r>
        <w:rPr>
          <w:sz w:val="26"/>
          <w:szCs w:val="26"/>
          <w:lang w:val="uk-UA"/>
        </w:rPr>
        <w:t xml:space="preserve"> тис. грн</w:t>
      </w:r>
      <w:r w:rsidR="00BE011F">
        <w:rPr>
          <w:sz w:val="26"/>
          <w:szCs w:val="26"/>
          <w:lang w:val="uk-UA"/>
        </w:rPr>
        <w:t>,</w:t>
      </w:r>
      <w:r w:rsidRPr="000C59AF">
        <w:rPr>
          <w:sz w:val="26"/>
          <w:szCs w:val="26"/>
          <w:lang w:val="uk-UA"/>
        </w:rPr>
        <w:t> на заробітну плату із нарахуванням</w:t>
      </w:r>
      <w:r>
        <w:rPr>
          <w:sz w:val="26"/>
          <w:szCs w:val="26"/>
          <w:lang w:val="uk-UA"/>
        </w:rPr>
        <w:t xml:space="preserve">  у сумі</w:t>
      </w:r>
      <w:r w:rsidR="00FF4C9B">
        <w:rPr>
          <w:sz w:val="26"/>
          <w:szCs w:val="26"/>
          <w:lang w:val="uk-UA"/>
        </w:rPr>
        <w:t xml:space="preserve"> </w:t>
      </w:r>
      <w:r w:rsidR="0000627E">
        <w:rPr>
          <w:sz w:val="26"/>
          <w:szCs w:val="26"/>
          <w:lang w:val="uk-UA"/>
        </w:rPr>
        <w:t>61 780,0</w:t>
      </w:r>
      <w:r>
        <w:rPr>
          <w:sz w:val="26"/>
          <w:szCs w:val="26"/>
          <w:lang w:val="uk-UA"/>
        </w:rPr>
        <w:t xml:space="preserve"> тис. грн.</w:t>
      </w:r>
      <w:r w:rsidR="00BE011F">
        <w:rPr>
          <w:sz w:val="26"/>
          <w:szCs w:val="26"/>
          <w:lang w:val="uk-UA"/>
        </w:rPr>
        <w:t xml:space="preserve">, на </w:t>
      </w:r>
      <w:r w:rsidR="00BE011F" w:rsidRPr="00BE011F">
        <w:rPr>
          <w:sz w:val="26"/>
          <w:szCs w:val="26"/>
          <w:lang w:val="uk-UA"/>
        </w:rPr>
        <w:t>оплат</w:t>
      </w:r>
      <w:r w:rsidR="00BE011F">
        <w:rPr>
          <w:sz w:val="26"/>
          <w:szCs w:val="26"/>
          <w:lang w:val="uk-UA"/>
        </w:rPr>
        <w:t>у</w:t>
      </w:r>
      <w:r w:rsidR="00BE011F" w:rsidRPr="00BE011F">
        <w:rPr>
          <w:sz w:val="26"/>
          <w:szCs w:val="26"/>
          <w:lang w:val="uk-UA"/>
        </w:rPr>
        <w:t xml:space="preserve"> </w:t>
      </w:r>
      <w:r w:rsidR="004C2F09" w:rsidRPr="000A1338">
        <w:rPr>
          <w:sz w:val="26"/>
          <w:szCs w:val="26"/>
          <w:lang w:val="uk-UA"/>
        </w:rPr>
        <w:t xml:space="preserve"> </w:t>
      </w:r>
      <w:r w:rsidR="000A1338">
        <w:rPr>
          <w:sz w:val="26"/>
          <w:szCs w:val="26"/>
          <w:lang w:val="uk-UA"/>
        </w:rPr>
        <w:t>Ба</w:t>
      </w:r>
      <w:r w:rsidR="004C2F09" w:rsidRPr="000A1338">
        <w:rPr>
          <w:sz w:val="26"/>
          <w:szCs w:val="26"/>
          <w:lang w:val="uk-UA"/>
        </w:rPr>
        <w:t>нку ЄБРР комісійних за зобов’язання відповідно до кредитного договору, в тому числі штрафи та пені</w:t>
      </w:r>
      <w:r w:rsidR="004C2F09" w:rsidRPr="000A1338">
        <w:rPr>
          <w:sz w:val="26"/>
          <w:szCs w:val="26"/>
          <w:lang w:val="uk-UA"/>
        </w:rPr>
        <w:t xml:space="preserve"> </w:t>
      </w:r>
      <w:r w:rsidR="00BE011F" w:rsidRPr="00BE011F">
        <w:rPr>
          <w:sz w:val="26"/>
          <w:szCs w:val="26"/>
          <w:lang w:val="uk-UA"/>
        </w:rPr>
        <w:t>у сумі</w:t>
      </w:r>
      <w:r w:rsidR="004C2F09">
        <w:rPr>
          <w:sz w:val="26"/>
          <w:szCs w:val="26"/>
          <w:lang w:val="uk-UA"/>
        </w:rPr>
        <w:t xml:space="preserve"> </w:t>
      </w:r>
      <w:r w:rsidR="00BE011F" w:rsidRPr="00BE011F">
        <w:rPr>
          <w:sz w:val="26"/>
          <w:szCs w:val="26"/>
          <w:lang w:val="uk-UA"/>
        </w:rPr>
        <w:t xml:space="preserve">1 073,1 </w:t>
      </w:r>
      <w:proofErr w:type="spellStart"/>
      <w:r w:rsidR="00BE011F" w:rsidRPr="00BE011F">
        <w:rPr>
          <w:sz w:val="26"/>
          <w:szCs w:val="26"/>
          <w:lang w:val="uk-UA"/>
        </w:rPr>
        <w:t>тис.грн</w:t>
      </w:r>
      <w:proofErr w:type="spellEnd"/>
      <w:r w:rsidR="00BE011F" w:rsidRPr="00BE011F">
        <w:rPr>
          <w:sz w:val="26"/>
          <w:szCs w:val="26"/>
          <w:lang w:val="uk-UA"/>
        </w:rPr>
        <w:t xml:space="preserve"> </w:t>
      </w:r>
      <w:r w:rsidR="00BE011F">
        <w:rPr>
          <w:sz w:val="26"/>
          <w:szCs w:val="26"/>
          <w:lang w:val="uk-UA"/>
        </w:rPr>
        <w:t>та</w:t>
      </w:r>
      <w:r w:rsidR="00BE011F" w:rsidRPr="00BE011F">
        <w:rPr>
          <w:sz w:val="26"/>
          <w:szCs w:val="26"/>
          <w:lang w:val="uk-UA"/>
        </w:rPr>
        <w:t xml:space="preserve"> на оплату </w:t>
      </w:r>
      <w:r w:rsidR="004C2F09" w:rsidRPr="000A1338">
        <w:rPr>
          <w:sz w:val="26"/>
          <w:szCs w:val="26"/>
          <w:lang w:val="uk-UA"/>
        </w:rPr>
        <w:t>Банку ЄБРР процентів за наданий кредит відповідно до кредитного договору</w:t>
      </w:r>
      <w:r w:rsidR="00BE011F" w:rsidRPr="00BE011F">
        <w:rPr>
          <w:sz w:val="26"/>
          <w:szCs w:val="26"/>
          <w:lang w:val="uk-UA"/>
        </w:rPr>
        <w:t xml:space="preserve"> у сумі </w:t>
      </w:r>
      <w:r w:rsidR="000A1338">
        <w:rPr>
          <w:sz w:val="26"/>
          <w:szCs w:val="26"/>
          <w:lang w:val="uk-UA"/>
        </w:rPr>
        <w:t xml:space="preserve">  </w:t>
      </w:r>
      <w:r w:rsidR="00BE011F" w:rsidRPr="00BE011F">
        <w:rPr>
          <w:sz w:val="26"/>
          <w:szCs w:val="26"/>
          <w:lang w:val="uk-UA"/>
        </w:rPr>
        <w:t xml:space="preserve">8 414,3 </w:t>
      </w:r>
      <w:proofErr w:type="spellStart"/>
      <w:r w:rsidR="00BE011F" w:rsidRPr="00BE011F">
        <w:rPr>
          <w:sz w:val="26"/>
          <w:szCs w:val="26"/>
          <w:lang w:val="uk-UA"/>
        </w:rPr>
        <w:t>тис.грн</w:t>
      </w:r>
      <w:proofErr w:type="spellEnd"/>
      <w:r w:rsidR="00BE011F" w:rsidRPr="00BE011F">
        <w:rPr>
          <w:sz w:val="26"/>
          <w:szCs w:val="26"/>
          <w:lang w:val="uk-UA"/>
        </w:rPr>
        <w:t>.</w:t>
      </w:r>
    </w:p>
    <w:p w:rsidR="00BE011F" w:rsidRPr="00BF2530" w:rsidRDefault="00BF2530" w:rsidP="00BE011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Разом з тим, </w:t>
      </w:r>
      <w:r w:rsidR="00BE011F">
        <w:rPr>
          <w:sz w:val="26"/>
          <w:szCs w:val="26"/>
          <w:lang w:val="uk-UA"/>
        </w:rPr>
        <w:t>з</w:t>
      </w:r>
      <w:r w:rsidR="00BE011F" w:rsidRPr="00BF2530">
        <w:rPr>
          <w:sz w:val="26"/>
          <w:szCs w:val="26"/>
          <w:lang w:val="uk-UA"/>
        </w:rPr>
        <w:t xml:space="preserve">гідно з пунктом 3.04 «Комісійні, комісії та збори» (а, </w:t>
      </w:r>
      <w:r w:rsidR="00793D1C" w:rsidRPr="000A1338">
        <w:rPr>
          <w:sz w:val="26"/>
          <w:szCs w:val="26"/>
          <w:lang w:val="uk-UA"/>
        </w:rPr>
        <w:t>b</w:t>
      </w:r>
      <w:r w:rsidR="00BE011F" w:rsidRPr="00BF2530">
        <w:rPr>
          <w:sz w:val="26"/>
          <w:szCs w:val="26"/>
          <w:lang w:val="uk-UA"/>
        </w:rPr>
        <w:t xml:space="preserve">) </w:t>
      </w:r>
      <w:r w:rsidR="00BE011F">
        <w:rPr>
          <w:sz w:val="26"/>
          <w:szCs w:val="26"/>
          <w:lang w:val="uk-UA"/>
        </w:rPr>
        <w:t xml:space="preserve"> </w:t>
      </w:r>
      <w:r w:rsidR="00BE011F" w:rsidRPr="00670D50">
        <w:rPr>
          <w:sz w:val="26"/>
          <w:szCs w:val="26"/>
          <w:lang w:val="uk-UA"/>
        </w:rPr>
        <w:t xml:space="preserve">Кредитного договору </w:t>
      </w:r>
      <w:r w:rsidR="00670D50" w:rsidRPr="00670D50">
        <w:rPr>
          <w:sz w:val="26"/>
          <w:szCs w:val="26"/>
          <w:lang w:val="uk-UA"/>
        </w:rPr>
        <w:t xml:space="preserve">від 29.10.2019 </w:t>
      </w:r>
      <w:r w:rsidR="00BE011F" w:rsidRPr="00670D50">
        <w:rPr>
          <w:sz w:val="26"/>
          <w:szCs w:val="26"/>
          <w:lang w:val="uk-UA"/>
        </w:rPr>
        <w:t>№ 50703</w:t>
      </w:r>
      <w:r w:rsidR="00670D50" w:rsidRPr="00670D50">
        <w:rPr>
          <w:sz w:val="26"/>
          <w:szCs w:val="26"/>
          <w:lang w:val="uk-UA"/>
        </w:rPr>
        <w:t>, п</w:t>
      </w:r>
      <w:r w:rsidR="00BE011F" w:rsidRPr="00BF2530">
        <w:rPr>
          <w:sz w:val="26"/>
          <w:szCs w:val="26"/>
          <w:lang w:val="uk-UA"/>
        </w:rPr>
        <w:t>озичальник</w:t>
      </w:r>
      <w:r w:rsidR="00793D1C">
        <w:rPr>
          <w:sz w:val="26"/>
          <w:szCs w:val="26"/>
          <w:lang w:val="uk-UA"/>
        </w:rPr>
        <w:t xml:space="preserve"> (підприємство)</w:t>
      </w:r>
      <w:r w:rsidR="00BE011F" w:rsidRPr="00BF2530">
        <w:rPr>
          <w:sz w:val="26"/>
          <w:szCs w:val="26"/>
          <w:lang w:val="uk-UA"/>
        </w:rPr>
        <w:t xml:space="preserve"> має сплатити ЄБРР комісійні за зобов’язання за ставкою 0,6% річних на ту частину кредиту, яка час від часу залишається невиплаченою Банку. </w:t>
      </w:r>
      <w:r w:rsidR="00670D50">
        <w:rPr>
          <w:sz w:val="26"/>
          <w:szCs w:val="26"/>
          <w:lang w:val="uk-UA"/>
        </w:rPr>
        <w:t xml:space="preserve">Так, </w:t>
      </w:r>
      <w:r w:rsidR="00BE011F">
        <w:rPr>
          <w:sz w:val="26"/>
          <w:szCs w:val="26"/>
          <w:lang w:val="uk-UA"/>
        </w:rPr>
        <w:t>с</w:t>
      </w:r>
      <w:r w:rsidR="00BE011F" w:rsidRPr="00BF2530">
        <w:rPr>
          <w:sz w:val="26"/>
          <w:szCs w:val="26"/>
          <w:lang w:val="uk-UA"/>
        </w:rPr>
        <w:t>таном на</w:t>
      </w:r>
      <w:r w:rsidR="00BE011F">
        <w:rPr>
          <w:sz w:val="26"/>
          <w:szCs w:val="26"/>
          <w:lang w:val="uk-UA"/>
        </w:rPr>
        <w:t xml:space="preserve"> </w:t>
      </w:r>
      <w:r w:rsidR="00BE011F" w:rsidRPr="00BF2530">
        <w:rPr>
          <w:sz w:val="26"/>
          <w:szCs w:val="26"/>
          <w:lang w:val="uk-UA"/>
        </w:rPr>
        <w:t>15 жовтня 2021 року ЄБРР виставлено рахунок на сплату комісії за резервування, враховуючи штрафи та пені за прострочення оплати, в сумі 105565</w:t>
      </w:r>
      <w:r w:rsidR="00793D1C">
        <w:rPr>
          <w:sz w:val="26"/>
          <w:szCs w:val="26"/>
          <w:lang w:val="uk-UA"/>
        </w:rPr>
        <w:t>,</w:t>
      </w:r>
      <w:r w:rsidR="00BE011F" w:rsidRPr="00BF2530">
        <w:rPr>
          <w:sz w:val="26"/>
          <w:szCs w:val="26"/>
          <w:lang w:val="uk-UA"/>
        </w:rPr>
        <w:t xml:space="preserve">63 </w:t>
      </w:r>
      <w:proofErr w:type="spellStart"/>
      <w:r w:rsidR="00BE011F" w:rsidRPr="00BF2530">
        <w:rPr>
          <w:sz w:val="26"/>
          <w:szCs w:val="26"/>
          <w:lang w:val="uk-UA"/>
        </w:rPr>
        <w:t>евро</w:t>
      </w:r>
      <w:proofErr w:type="spellEnd"/>
      <w:r w:rsidR="00793D1C">
        <w:rPr>
          <w:sz w:val="26"/>
          <w:szCs w:val="26"/>
          <w:lang w:val="uk-UA"/>
        </w:rPr>
        <w:t xml:space="preserve"> </w:t>
      </w:r>
      <w:r w:rsidR="00BE011F" w:rsidRPr="00BF2530">
        <w:rPr>
          <w:sz w:val="26"/>
          <w:szCs w:val="26"/>
          <w:lang w:val="uk-UA"/>
        </w:rPr>
        <w:t>(3167,0 тис. грн.).</w:t>
      </w:r>
    </w:p>
    <w:p w:rsidR="00BE011F" w:rsidRPr="00670D50" w:rsidRDefault="00BE011F" w:rsidP="00670D50">
      <w:pPr>
        <w:ind w:firstLine="709"/>
        <w:jc w:val="both"/>
        <w:rPr>
          <w:sz w:val="26"/>
          <w:szCs w:val="26"/>
          <w:lang w:val="uk-UA"/>
        </w:rPr>
      </w:pPr>
      <w:r w:rsidRPr="00670D50">
        <w:rPr>
          <w:sz w:val="26"/>
          <w:szCs w:val="26"/>
          <w:lang w:val="uk-UA"/>
        </w:rPr>
        <w:t>Підприємство докладає всіх зусиль для того, щоб отримати вказане кредитне фінансування в 2021 році, але не в змозі з власних коштів оплатити комісію за резервування в сумі 3167,0 тис. грн., оскільки власних коштів вистачає тільки на вирішення критичних питань функціонування підприємства.</w:t>
      </w:r>
    </w:p>
    <w:p w:rsidR="00FF4C9B" w:rsidRPr="00BF2530" w:rsidRDefault="00BE011F" w:rsidP="00670D50">
      <w:pPr>
        <w:ind w:firstLine="709"/>
        <w:jc w:val="both"/>
        <w:rPr>
          <w:sz w:val="26"/>
          <w:szCs w:val="26"/>
          <w:lang w:val="uk-UA"/>
        </w:rPr>
      </w:pPr>
      <w:r w:rsidRPr="00670D50">
        <w:rPr>
          <w:sz w:val="26"/>
          <w:szCs w:val="26"/>
          <w:lang w:val="uk-UA"/>
        </w:rPr>
        <w:t>З метою реалізації про</w:t>
      </w:r>
      <w:r w:rsidR="00670D50" w:rsidRPr="00670D50">
        <w:rPr>
          <w:sz w:val="26"/>
          <w:szCs w:val="26"/>
          <w:lang w:val="uk-UA"/>
        </w:rPr>
        <w:t>є</w:t>
      </w:r>
      <w:r w:rsidRPr="00670D50">
        <w:rPr>
          <w:sz w:val="26"/>
          <w:szCs w:val="26"/>
          <w:lang w:val="uk-UA"/>
        </w:rPr>
        <w:t xml:space="preserve">кту, </w:t>
      </w:r>
      <w:r w:rsidR="00670D50" w:rsidRPr="00670D50">
        <w:rPr>
          <w:sz w:val="26"/>
          <w:szCs w:val="26"/>
          <w:lang w:val="uk-UA"/>
        </w:rPr>
        <w:t xml:space="preserve">крім іншого, </w:t>
      </w:r>
      <w:r w:rsidRPr="00670D50">
        <w:rPr>
          <w:sz w:val="26"/>
          <w:szCs w:val="26"/>
          <w:lang w:val="uk-UA"/>
        </w:rPr>
        <w:t>в бюджеті Херсонської міської територіальної громади на 2021 рік необхідно передбачити кошти для фінансової підтримки для оплати комісії за резервування, враховуючи штрафи та пені в сумі 3167,0 тис. грн. за умовами позики</w:t>
      </w:r>
      <w:r w:rsidR="00670D50" w:rsidRPr="00670D50">
        <w:rPr>
          <w:sz w:val="26"/>
          <w:szCs w:val="26"/>
          <w:lang w:val="uk-UA"/>
        </w:rPr>
        <w:t>.</w:t>
      </w:r>
    </w:p>
    <w:p w:rsidR="00901B71" w:rsidRDefault="00901B71" w:rsidP="00093090">
      <w:pPr>
        <w:rPr>
          <w:b/>
          <w:sz w:val="26"/>
          <w:szCs w:val="26"/>
          <w:lang w:val="uk-UA"/>
        </w:rPr>
      </w:pPr>
    </w:p>
    <w:p w:rsidR="003B0B94" w:rsidRPr="00F1650A" w:rsidRDefault="003B0B94" w:rsidP="00093090">
      <w:pPr>
        <w:ind w:firstLine="709"/>
        <w:jc w:val="both"/>
        <w:rPr>
          <w:sz w:val="26"/>
          <w:szCs w:val="26"/>
          <w:lang w:val="uk-UA"/>
        </w:rPr>
      </w:pPr>
    </w:p>
    <w:p w:rsidR="005D2E52" w:rsidRDefault="005D2E52" w:rsidP="00093090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Начальник управління транспортної, </w:t>
      </w:r>
    </w:p>
    <w:p w:rsidR="005D2E52" w:rsidRDefault="005D2E52" w:rsidP="00093090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дорожньої інфраструктури і зв’язку </w:t>
      </w:r>
    </w:p>
    <w:p w:rsidR="003B0B94" w:rsidRPr="005D2E52" w:rsidRDefault="003B0B94" w:rsidP="005D2E52">
      <w:pPr>
        <w:jc w:val="both"/>
        <w:rPr>
          <w:b/>
          <w:sz w:val="26"/>
          <w:szCs w:val="26"/>
          <w:lang w:val="uk-UA"/>
        </w:rPr>
      </w:pPr>
      <w:r w:rsidRPr="00F1650A">
        <w:rPr>
          <w:b/>
          <w:sz w:val="26"/>
          <w:szCs w:val="26"/>
          <w:lang w:val="uk-UA"/>
        </w:rPr>
        <w:t>департаменту</w:t>
      </w:r>
      <w:r w:rsidR="005D2E52">
        <w:rPr>
          <w:b/>
          <w:sz w:val="26"/>
          <w:szCs w:val="26"/>
          <w:lang w:val="uk-UA"/>
        </w:rPr>
        <w:t xml:space="preserve"> </w:t>
      </w:r>
      <w:r w:rsidRPr="00F1650A">
        <w:rPr>
          <w:b/>
          <w:sz w:val="26"/>
          <w:szCs w:val="26"/>
          <w:lang w:val="uk-UA"/>
        </w:rPr>
        <w:t xml:space="preserve">міського господарства  </w:t>
      </w:r>
      <w:r w:rsidR="005D2E52">
        <w:rPr>
          <w:b/>
          <w:sz w:val="26"/>
          <w:szCs w:val="26"/>
          <w:lang w:val="uk-UA"/>
        </w:rPr>
        <w:tab/>
      </w:r>
      <w:r w:rsidR="005D2E52">
        <w:rPr>
          <w:b/>
          <w:sz w:val="26"/>
          <w:szCs w:val="26"/>
          <w:lang w:val="uk-UA"/>
        </w:rPr>
        <w:tab/>
      </w:r>
      <w:r w:rsidR="005D2E52">
        <w:rPr>
          <w:b/>
          <w:sz w:val="26"/>
          <w:szCs w:val="26"/>
          <w:lang w:val="uk-UA"/>
        </w:rPr>
        <w:tab/>
      </w:r>
      <w:r w:rsidR="005D2E52">
        <w:rPr>
          <w:b/>
          <w:sz w:val="26"/>
          <w:szCs w:val="26"/>
          <w:lang w:val="uk-UA"/>
        </w:rPr>
        <w:tab/>
        <w:t xml:space="preserve">       Марина ВІРКУН</w:t>
      </w:r>
    </w:p>
    <w:p w:rsidR="003B0B94" w:rsidRDefault="003B0B94" w:rsidP="00093090">
      <w:pPr>
        <w:ind w:right="-567" w:hanging="360"/>
        <w:rPr>
          <w:sz w:val="26"/>
          <w:szCs w:val="26"/>
          <w:lang w:val="uk-UA"/>
        </w:rPr>
      </w:pPr>
    </w:p>
    <w:p w:rsidR="009276E4" w:rsidRDefault="009276E4" w:rsidP="009404D9">
      <w:pPr>
        <w:pStyle w:val="11"/>
        <w:rPr>
          <w:b/>
          <w:bCs/>
          <w:sz w:val="26"/>
          <w:szCs w:val="26"/>
        </w:rPr>
      </w:pPr>
    </w:p>
    <w:p w:rsidR="0014148D" w:rsidRDefault="0014148D" w:rsidP="009404D9">
      <w:pPr>
        <w:pStyle w:val="11"/>
        <w:rPr>
          <w:b/>
          <w:bCs/>
          <w:sz w:val="26"/>
          <w:szCs w:val="26"/>
        </w:rPr>
      </w:pPr>
    </w:p>
    <w:p w:rsidR="0014148D" w:rsidRDefault="0014148D" w:rsidP="009404D9">
      <w:pPr>
        <w:pStyle w:val="11"/>
        <w:rPr>
          <w:b/>
          <w:bCs/>
          <w:sz w:val="26"/>
          <w:szCs w:val="26"/>
        </w:rPr>
      </w:pPr>
    </w:p>
    <w:p w:rsidR="003B0B94" w:rsidRPr="002A430D" w:rsidRDefault="003B0B94" w:rsidP="009404D9">
      <w:pPr>
        <w:pStyle w:val="11"/>
        <w:rPr>
          <w:sz w:val="26"/>
          <w:szCs w:val="26"/>
        </w:rPr>
      </w:pPr>
      <w:r w:rsidRPr="002A430D">
        <w:rPr>
          <w:b/>
          <w:bCs/>
          <w:sz w:val="26"/>
          <w:szCs w:val="26"/>
        </w:rPr>
        <w:t xml:space="preserve">Порівняльна таблиця </w:t>
      </w:r>
    </w:p>
    <w:p w:rsidR="003B0B94" w:rsidRPr="002A430D" w:rsidRDefault="003B0B94" w:rsidP="009404D9">
      <w:pPr>
        <w:pStyle w:val="11"/>
        <w:rPr>
          <w:sz w:val="26"/>
          <w:szCs w:val="26"/>
        </w:rPr>
      </w:pPr>
      <w:r w:rsidRPr="002A430D">
        <w:rPr>
          <w:b/>
          <w:bCs/>
          <w:sz w:val="26"/>
          <w:szCs w:val="26"/>
        </w:rPr>
        <w:t xml:space="preserve">до проекту рішення міської ради </w:t>
      </w:r>
    </w:p>
    <w:p w:rsidR="00C401C3" w:rsidRDefault="003B0B94" w:rsidP="009404D9">
      <w:pPr>
        <w:jc w:val="center"/>
        <w:rPr>
          <w:b/>
          <w:sz w:val="26"/>
          <w:szCs w:val="26"/>
          <w:lang w:val="uk-UA"/>
        </w:rPr>
      </w:pPr>
      <w:r w:rsidRPr="002A430D">
        <w:rPr>
          <w:b/>
          <w:sz w:val="26"/>
          <w:szCs w:val="26"/>
          <w:lang w:val="uk-UA"/>
        </w:rPr>
        <w:t xml:space="preserve">«Про внесення змін  до Міської програми розвитку електротранспорту </w:t>
      </w:r>
    </w:p>
    <w:p w:rsidR="00C401C3" w:rsidRDefault="00C401C3" w:rsidP="009404D9">
      <w:pPr>
        <w:jc w:val="center"/>
        <w:rPr>
          <w:b/>
          <w:sz w:val="26"/>
          <w:szCs w:val="26"/>
          <w:lang w:val="uk-UA"/>
        </w:rPr>
      </w:pPr>
      <w:r w:rsidRPr="002A430D">
        <w:rPr>
          <w:b/>
          <w:sz w:val="26"/>
          <w:szCs w:val="26"/>
          <w:lang w:val="uk-UA"/>
        </w:rPr>
        <w:t>В</w:t>
      </w:r>
      <w:r>
        <w:rPr>
          <w:b/>
          <w:sz w:val="26"/>
          <w:szCs w:val="26"/>
          <w:lang w:val="uk-UA"/>
        </w:rPr>
        <w:t xml:space="preserve"> </w:t>
      </w:r>
      <w:r w:rsidR="003B0B94" w:rsidRPr="002A430D">
        <w:rPr>
          <w:b/>
          <w:sz w:val="26"/>
          <w:szCs w:val="26"/>
          <w:lang w:val="uk-UA"/>
        </w:rPr>
        <w:t xml:space="preserve">м. Херсоні на 2018-2032 роки, затвердженої рішенням міської ради </w:t>
      </w:r>
    </w:p>
    <w:p w:rsidR="003B0B94" w:rsidRPr="002A430D" w:rsidRDefault="003B0B94" w:rsidP="009404D9">
      <w:pPr>
        <w:jc w:val="center"/>
        <w:rPr>
          <w:b/>
          <w:bCs/>
          <w:sz w:val="26"/>
          <w:szCs w:val="26"/>
          <w:lang w:val="uk-UA"/>
        </w:rPr>
      </w:pPr>
      <w:r w:rsidRPr="002A430D">
        <w:rPr>
          <w:b/>
          <w:sz w:val="26"/>
          <w:szCs w:val="26"/>
          <w:lang w:val="uk-UA"/>
        </w:rPr>
        <w:t>від 22.12.2017 № 1109 (зі змінами)</w:t>
      </w:r>
      <w:r w:rsidR="008E03DB" w:rsidRPr="008E03DB">
        <w:rPr>
          <w:b/>
          <w:sz w:val="26"/>
          <w:szCs w:val="26"/>
          <w:lang w:val="uk-UA"/>
        </w:rPr>
        <w:t xml:space="preserve"> </w:t>
      </w:r>
      <w:r w:rsidR="008E03DB" w:rsidRPr="002A430D">
        <w:rPr>
          <w:b/>
          <w:sz w:val="26"/>
          <w:szCs w:val="26"/>
          <w:lang w:val="uk-UA"/>
        </w:rPr>
        <w:t>»</w:t>
      </w:r>
    </w:p>
    <w:tbl>
      <w:tblPr>
        <w:tblW w:w="10206" w:type="dxa"/>
        <w:tblInd w:w="-257" w:type="dxa"/>
        <w:tblLayout w:type="fixed"/>
        <w:tblLook w:val="0000"/>
      </w:tblPr>
      <w:tblGrid>
        <w:gridCol w:w="4820"/>
        <w:gridCol w:w="5386"/>
      </w:tblGrid>
      <w:tr w:rsidR="00805726" w:rsidRPr="007304F2" w:rsidTr="005D2E5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401C3" w:rsidRDefault="00805726" w:rsidP="002A430D">
            <w:pPr>
              <w:jc w:val="center"/>
              <w:rPr>
                <w:b/>
                <w:szCs w:val="24"/>
                <w:lang w:val="uk-UA"/>
              </w:rPr>
            </w:pPr>
            <w:r w:rsidRPr="005D2E52">
              <w:rPr>
                <w:b/>
                <w:bCs/>
                <w:szCs w:val="24"/>
                <w:lang w:val="uk-UA"/>
              </w:rPr>
              <w:t>Редакція відповідно до</w:t>
            </w:r>
            <w:r w:rsidR="002A430D">
              <w:rPr>
                <w:b/>
                <w:bCs/>
                <w:szCs w:val="24"/>
                <w:lang w:val="uk-UA"/>
              </w:rPr>
              <w:t xml:space="preserve"> </w:t>
            </w:r>
            <w:r w:rsidRPr="005D2E52">
              <w:rPr>
                <w:b/>
                <w:szCs w:val="24"/>
                <w:lang w:val="uk-UA"/>
              </w:rPr>
              <w:t xml:space="preserve">Міської програми розвитку електротранспорту в  м. Херсоні на 2018-2032 роки, затвердженої рішенням міської ради від 22.12.2017 </w:t>
            </w:r>
          </w:p>
          <w:p w:rsidR="00805726" w:rsidRPr="005D2E52" w:rsidRDefault="00805726" w:rsidP="008E03DB">
            <w:pPr>
              <w:jc w:val="center"/>
              <w:rPr>
                <w:szCs w:val="24"/>
                <w:lang w:val="uk-UA"/>
              </w:rPr>
            </w:pPr>
            <w:r w:rsidRPr="005D2E52">
              <w:rPr>
                <w:b/>
                <w:szCs w:val="24"/>
                <w:lang w:val="uk-UA"/>
              </w:rPr>
              <w:t>№ 1109 (зі змінами)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5726" w:rsidRPr="005D2E52" w:rsidRDefault="00805726" w:rsidP="00B0437D">
            <w:pPr>
              <w:jc w:val="center"/>
              <w:rPr>
                <w:szCs w:val="24"/>
                <w:lang w:val="uk-UA"/>
              </w:rPr>
            </w:pPr>
            <w:r w:rsidRPr="005D2E52">
              <w:rPr>
                <w:b/>
                <w:bCs/>
                <w:szCs w:val="24"/>
                <w:lang w:val="uk-UA"/>
              </w:rPr>
              <w:t xml:space="preserve">Редакція </w:t>
            </w:r>
            <w:r w:rsidRPr="005D2E52">
              <w:rPr>
                <w:b/>
                <w:szCs w:val="24"/>
                <w:lang w:val="uk-UA"/>
              </w:rPr>
              <w:t>Міської програми розвитку електротранспорту в  м. Херсоні на 2018-</w:t>
            </w:r>
            <w:r w:rsidR="00B0437D">
              <w:rPr>
                <w:b/>
                <w:szCs w:val="24"/>
                <w:lang w:val="uk-UA"/>
              </w:rPr>
              <w:t xml:space="preserve">        </w:t>
            </w:r>
            <w:r w:rsidRPr="005D2E52">
              <w:rPr>
                <w:b/>
                <w:szCs w:val="24"/>
                <w:lang w:val="uk-UA"/>
              </w:rPr>
              <w:t>2032 роки, затвердженої рішенням міської ради від 22.12.2017 № 1109</w:t>
            </w:r>
            <w:r w:rsidR="005D2E52">
              <w:rPr>
                <w:b/>
                <w:szCs w:val="24"/>
                <w:lang w:val="uk-UA"/>
              </w:rPr>
              <w:t xml:space="preserve"> </w:t>
            </w:r>
            <w:r w:rsidRPr="005D2E52">
              <w:rPr>
                <w:b/>
                <w:szCs w:val="24"/>
                <w:lang w:val="uk-UA"/>
              </w:rPr>
              <w:t>(зі змінами)</w:t>
            </w:r>
            <w:r w:rsidRPr="005D2E52">
              <w:rPr>
                <w:b/>
                <w:bCs/>
                <w:szCs w:val="24"/>
                <w:lang w:val="uk-UA"/>
              </w:rPr>
              <w:t>, що пропонується</w:t>
            </w:r>
          </w:p>
        </w:tc>
      </w:tr>
      <w:tr w:rsidR="00805726" w:rsidRPr="005D2E52" w:rsidTr="005D2E5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726" w:rsidRPr="005D2E52" w:rsidRDefault="00805726" w:rsidP="002A430D">
            <w:pPr>
              <w:jc w:val="center"/>
              <w:rPr>
                <w:szCs w:val="24"/>
                <w:lang w:val="uk-UA"/>
              </w:rPr>
            </w:pPr>
            <w:r w:rsidRPr="005D2E52">
              <w:rPr>
                <w:szCs w:val="24"/>
                <w:lang w:val="uk-UA"/>
              </w:rPr>
              <w:t>Додаток 3</w:t>
            </w:r>
          </w:p>
          <w:p w:rsidR="00805726" w:rsidRPr="005D2E52" w:rsidRDefault="00805726" w:rsidP="002C24AE">
            <w:pPr>
              <w:jc w:val="both"/>
              <w:rPr>
                <w:szCs w:val="24"/>
                <w:lang w:val="uk-UA"/>
              </w:rPr>
            </w:pPr>
            <w:r w:rsidRPr="005D2E52">
              <w:rPr>
                <w:szCs w:val="24"/>
                <w:lang w:val="uk-UA"/>
              </w:rPr>
              <w:t>Заходи з відновлення технічного ресурсу та модернізації наявного парку тролейбусів</w:t>
            </w:r>
          </w:p>
          <w:p w:rsidR="00805726" w:rsidRPr="000F0883" w:rsidRDefault="00805726" w:rsidP="002C24AE">
            <w:pPr>
              <w:jc w:val="both"/>
              <w:rPr>
                <w:sz w:val="10"/>
                <w:szCs w:val="10"/>
                <w:lang w:val="uk-UA"/>
              </w:rPr>
            </w:pPr>
          </w:p>
          <w:p w:rsidR="00805726" w:rsidRPr="005D2E52" w:rsidRDefault="00805726" w:rsidP="002A430D">
            <w:pPr>
              <w:jc w:val="both"/>
              <w:rPr>
                <w:szCs w:val="24"/>
                <w:lang w:val="uk-UA"/>
              </w:rPr>
            </w:pPr>
            <w:r w:rsidRPr="005D2E52">
              <w:rPr>
                <w:szCs w:val="24"/>
                <w:lang w:val="uk-UA"/>
              </w:rPr>
              <w:t xml:space="preserve">2.Придбання тролейбусних та </w:t>
            </w:r>
            <w:proofErr w:type="spellStart"/>
            <w:r w:rsidRPr="005D2E52">
              <w:rPr>
                <w:szCs w:val="24"/>
                <w:lang w:val="uk-UA"/>
              </w:rPr>
              <w:t>автомобіль</w:t>
            </w:r>
            <w:r w:rsidR="002A430D">
              <w:rPr>
                <w:szCs w:val="24"/>
                <w:lang w:val="uk-UA"/>
              </w:rPr>
              <w:t>-</w:t>
            </w:r>
            <w:r w:rsidRPr="005D2E52">
              <w:rPr>
                <w:szCs w:val="24"/>
                <w:lang w:val="uk-UA"/>
              </w:rPr>
              <w:t>них</w:t>
            </w:r>
            <w:proofErr w:type="spellEnd"/>
            <w:r w:rsidRPr="005D2E52">
              <w:rPr>
                <w:szCs w:val="24"/>
                <w:lang w:val="uk-UA"/>
              </w:rPr>
              <w:t xml:space="preserve"> шин</w:t>
            </w:r>
            <w:r w:rsidR="002A430D">
              <w:rPr>
                <w:szCs w:val="24"/>
                <w:lang w:val="uk-UA"/>
              </w:rPr>
              <w:t xml:space="preserve">: </w:t>
            </w:r>
            <w:r w:rsidR="002A430D" w:rsidRPr="002A430D">
              <w:rPr>
                <w:szCs w:val="24"/>
                <w:lang w:val="uk-UA"/>
              </w:rPr>
              <w:t>–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26" w:rsidRPr="005D2E52" w:rsidRDefault="00805726" w:rsidP="002A430D">
            <w:pPr>
              <w:jc w:val="center"/>
              <w:rPr>
                <w:szCs w:val="24"/>
                <w:lang w:val="uk-UA"/>
              </w:rPr>
            </w:pPr>
            <w:r w:rsidRPr="005D2E52">
              <w:rPr>
                <w:szCs w:val="24"/>
                <w:lang w:val="uk-UA"/>
              </w:rPr>
              <w:t>Додаток 3</w:t>
            </w:r>
          </w:p>
          <w:p w:rsidR="00805726" w:rsidRPr="005D2E52" w:rsidRDefault="00805726" w:rsidP="002C24AE">
            <w:pPr>
              <w:jc w:val="both"/>
              <w:rPr>
                <w:szCs w:val="24"/>
                <w:lang w:val="uk-UA"/>
              </w:rPr>
            </w:pPr>
            <w:r w:rsidRPr="005D2E52">
              <w:rPr>
                <w:szCs w:val="24"/>
                <w:lang w:val="uk-UA"/>
              </w:rPr>
              <w:t>Заходи з відновлення технічного ресурсу та модернізації наявного парку тролейбусів</w:t>
            </w:r>
          </w:p>
          <w:p w:rsidR="00805726" w:rsidRPr="000F0883" w:rsidRDefault="00805726" w:rsidP="002C24AE">
            <w:pPr>
              <w:jc w:val="both"/>
              <w:rPr>
                <w:sz w:val="10"/>
                <w:szCs w:val="10"/>
                <w:lang w:val="uk-UA"/>
              </w:rPr>
            </w:pPr>
          </w:p>
          <w:p w:rsidR="00805726" w:rsidRPr="005D2E52" w:rsidRDefault="00805726" w:rsidP="002C24AE">
            <w:pPr>
              <w:jc w:val="both"/>
              <w:rPr>
                <w:szCs w:val="24"/>
                <w:lang w:val="uk-UA"/>
              </w:rPr>
            </w:pPr>
            <w:r w:rsidRPr="005D2E52">
              <w:rPr>
                <w:szCs w:val="24"/>
                <w:lang w:val="uk-UA"/>
              </w:rPr>
              <w:t>2.Придбання тролейбусних та автомобільних шин</w:t>
            </w:r>
          </w:p>
          <w:p w:rsidR="00805726" w:rsidRPr="005D2E52" w:rsidRDefault="00805726" w:rsidP="002C24AE">
            <w:pPr>
              <w:jc w:val="both"/>
              <w:rPr>
                <w:szCs w:val="24"/>
                <w:lang w:val="uk-UA"/>
              </w:rPr>
            </w:pPr>
            <w:r w:rsidRPr="005D2E52">
              <w:rPr>
                <w:szCs w:val="24"/>
                <w:lang w:val="uk-UA"/>
              </w:rPr>
              <w:t xml:space="preserve">2022 </w:t>
            </w:r>
            <w:r w:rsidR="005D2E52" w:rsidRPr="005D2E52">
              <w:rPr>
                <w:szCs w:val="24"/>
                <w:lang w:val="uk-UA"/>
              </w:rPr>
              <w:t xml:space="preserve">рік </w:t>
            </w:r>
            <w:r w:rsidRPr="005D2E52">
              <w:rPr>
                <w:szCs w:val="24"/>
                <w:lang w:val="uk-UA"/>
              </w:rPr>
              <w:t xml:space="preserve">– 1660,700 </w:t>
            </w:r>
            <w:proofErr w:type="spellStart"/>
            <w:r w:rsidRPr="005D2E52">
              <w:rPr>
                <w:szCs w:val="24"/>
                <w:lang w:val="uk-UA"/>
              </w:rPr>
              <w:t>тис.грн</w:t>
            </w:r>
            <w:proofErr w:type="spellEnd"/>
          </w:p>
        </w:tc>
      </w:tr>
      <w:tr w:rsidR="00805726" w:rsidRPr="005D2E52" w:rsidTr="005D2E5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726" w:rsidRPr="005D2E52" w:rsidRDefault="00805726" w:rsidP="002A430D">
            <w:pPr>
              <w:jc w:val="center"/>
              <w:rPr>
                <w:szCs w:val="24"/>
                <w:lang w:val="uk-UA"/>
              </w:rPr>
            </w:pPr>
            <w:r w:rsidRPr="005D2E52">
              <w:rPr>
                <w:szCs w:val="24"/>
                <w:lang w:val="uk-UA"/>
              </w:rPr>
              <w:t>Додаток 4</w:t>
            </w:r>
          </w:p>
          <w:p w:rsidR="00805726" w:rsidRPr="005D2E52" w:rsidRDefault="00805726" w:rsidP="002C24AE">
            <w:pPr>
              <w:jc w:val="both"/>
              <w:rPr>
                <w:szCs w:val="24"/>
                <w:lang w:val="uk-UA"/>
              </w:rPr>
            </w:pPr>
            <w:r w:rsidRPr="005D2E52">
              <w:rPr>
                <w:szCs w:val="24"/>
                <w:lang w:val="uk-UA"/>
              </w:rPr>
              <w:t>Заходи з будівництва та реконструкції тролейбусних ліній до Міської програми розвитку електротранспорту в м. Херсоні на 2018-2032 роки</w:t>
            </w:r>
          </w:p>
          <w:p w:rsidR="00805726" w:rsidRPr="005D2E52" w:rsidRDefault="00805726" w:rsidP="002C24AE">
            <w:pPr>
              <w:jc w:val="both"/>
              <w:rPr>
                <w:szCs w:val="24"/>
                <w:lang w:val="uk-UA"/>
              </w:rPr>
            </w:pPr>
          </w:p>
          <w:p w:rsidR="00805726" w:rsidRPr="005D2E52" w:rsidRDefault="002A430D" w:rsidP="002A430D">
            <w:pPr>
              <w:jc w:val="both"/>
              <w:rPr>
                <w:szCs w:val="24"/>
                <w:lang w:val="uk-UA"/>
              </w:rPr>
            </w:pPr>
            <w:r w:rsidRPr="00093090">
              <w:rPr>
                <w:sz w:val="26"/>
                <w:szCs w:val="26"/>
                <w:lang w:val="uk-UA"/>
              </w:rPr>
              <w:t>–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26" w:rsidRPr="005D2E52" w:rsidRDefault="00805726" w:rsidP="002A430D">
            <w:pPr>
              <w:jc w:val="center"/>
              <w:rPr>
                <w:szCs w:val="24"/>
                <w:lang w:val="uk-UA"/>
              </w:rPr>
            </w:pPr>
            <w:r w:rsidRPr="005D2E52">
              <w:rPr>
                <w:szCs w:val="24"/>
                <w:lang w:val="uk-UA"/>
              </w:rPr>
              <w:t>Додаток 4</w:t>
            </w:r>
          </w:p>
          <w:p w:rsidR="00805726" w:rsidRDefault="00805726" w:rsidP="002C24AE">
            <w:pPr>
              <w:jc w:val="both"/>
              <w:rPr>
                <w:szCs w:val="24"/>
                <w:lang w:val="uk-UA"/>
              </w:rPr>
            </w:pPr>
            <w:r w:rsidRPr="005D2E52">
              <w:rPr>
                <w:szCs w:val="24"/>
                <w:lang w:val="uk-UA"/>
              </w:rPr>
              <w:t xml:space="preserve">Заходи з будівництва та реконструкції </w:t>
            </w:r>
            <w:proofErr w:type="spellStart"/>
            <w:r w:rsidRPr="005D2E52">
              <w:rPr>
                <w:szCs w:val="24"/>
                <w:lang w:val="uk-UA"/>
              </w:rPr>
              <w:t>тролейбус</w:t>
            </w:r>
            <w:r w:rsidR="000F0883">
              <w:rPr>
                <w:szCs w:val="24"/>
                <w:lang w:val="uk-UA"/>
              </w:rPr>
              <w:t>-</w:t>
            </w:r>
            <w:r w:rsidRPr="005D2E52">
              <w:rPr>
                <w:szCs w:val="24"/>
                <w:lang w:val="uk-UA"/>
              </w:rPr>
              <w:t>них</w:t>
            </w:r>
            <w:proofErr w:type="spellEnd"/>
            <w:r w:rsidRPr="005D2E52">
              <w:rPr>
                <w:szCs w:val="24"/>
                <w:lang w:val="uk-UA"/>
              </w:rPr>
              <w:t xml:space="preserve"> ліній до Міської програми розвитку </w:t>
            </w:r>
            <w:proofErr w:type="spellStart"/>
            <w:r w:rsidRPr="005D2E52">
              <w:rPr>
                <w:szCs w:val="24"/>
                <w:lang w:val="uk-UA"/>
              </w:rPr>
              <w:t>електро</w:t>
            </w:r>
            <w:r w:rsidR="000F0883">
              <w:rPr>
                <w:szCs w:val="24"/>
                <w:lang w:val="uk-UA"/>
              </w:rPr>
              <w:t>-</w:t>
            </w:r>
            <w:r w:rsidRPr="005D2E52">
              <w:rPr>
                <w:szCs w:val="24"/>
                <w:lang w:val="uk-UA"/>
              </w:rPr>
              <w:t>транспорту</w:t>
            </w:r>
            <w:proofErr w:type="spellEnd"/>
            <w:r w:rsidRPr="005D2E52">
              <w:rPr>
                <w:szCs w:val="24"/>
                <w:lang w:val="uk-UA"/>
              </w:rPr>
              <w:t xml:space="preserve"> в м. Херсоні на 2018-2032 роки</w:t>
            </w:r>
          </w:p>
          <w:p w:rsidR="00B55D6A" w:rsidRPr="000F0883" w:rsidRDefault="00B55D6A" w:rsidP="002C24AE">
            <w:pPr>
              <w:jc w:val="both"/>
              <w:rPr>
                <w:sz w:val="10"/>
                <w:szCs w:val="10"/>
                <w:lang w:val="uk-UA"/>
              </w:rPr>
            </w:pPr>
          </w:p>
          <w:p w:rsidR="00805726" w:rsidRPr="005D2E52" w:rsidRDefault="00805726" w:rsidP="002C24AE">
            <w:pPr>
              <w:jc w:val="both"/>
              <w:rPr>
                <w:szCs w:val="24"/>
                <w:lang w:val="uk-UA"/>
              </w:rPr>
            </w:pPr>
            <w:r w:rsidRPr="005D2E52">
              <w:rPr>
                <w:szCs w:val="24"/>
                <w:lang w:val="uk-UA"/>
              </w:rPr>
              <w:t>2022 рік:</w:t>
            </w:r>
          </w:p>
          <w:p w:rsidR="00805726" w:rsidRPr="005D2E52" w:rsidRDefault="00805726" w:rsidP="002C24AE">
            <w:pPr>
              <w:jc w:val="both"/>
              <w:rPr>
                <w:szCs w:val="24"/>
                <w:lang w:val="uk-UA"/>
              </w:rPr>
            </w:pPr>
            <w:r w:rsidRPr="005D2E52">
              <w:rPr>
                <w:szCs w:val="24"/>
                <w:lang w:val="uk-UA"/>
              </w:rPr>
              <w:t>- капітальний ремонт ділянки контактної тролейбусної мережі інв. №100092</w:t>
            </w:r>
            <w:r w:rsidR="00D72147">
              <w:rPr>
                <w:szCs w:val="24"/>
                <w:lang w:val="uk-UA"/>
              </w:rPr>
              <w:t xml:space="preserve"> </w:t>
            </w:r>
            <w:r w:rsidRPr="005D2E52">
              <w:rPr>
                <w:szCs w:val="24"/>
                <w:lang w:val="uk-UA"/>
              </w:rPr>
              <w:t xml:space="preserve">(просп. </w:t>
            </w:r>
            <w:proofErr w:type="spellStart"/>
            <w:r w:rsidRPr="005D2E52">
              <w:rPr>
                <w:szCs w:val="24"/>
                <w:lang w:val="uk-UA"/>
              </w:rPr>
              <w:t>Ушакова</w:t>
            </w:r>
            <w:proofErr w:type="spellEnd"/>
            <w:r w:rsidRPr="005D2E52">
              <w:rPr>
                <w:szCs w:val="24"/>
                <w:lang w:val="uk-UA"/>
              </w:rPr>
              <w:t xml:space="preserve">) із заміною 75 електричних опор </w:t>
            </w:r>
            <w:r w:rsidR="00D72147">
              <w:rPr>
                <w:szCs w:val="24"/>
                <w:lang w:val="uk-UA"/>
              </w:rPr>
              <w:t>–</w:t>
            </w:r>
            <w:r w:rsidRPr="005D2E52">
              <w:rPr>
                <w:szCs w:val="24"/>
                <w:lang w:val="uk-UA"/>
              </w:rPr>
              <w:t xml:space="preserve"> 3200,000 </w:t>
            </w:r>
            <w:proofErr w:type="spellStart"/>
            <w:r w:rsidRPr="005D2E52">
              <w:rPr>
                <w:szCs w:val="24"/>
                <w:lang w:val="uk-UA"/>
              </w:rPr>
              <w:t>тис.грн</w:t>
            </w:r>
            <w:proofErr w:type="spellEnd"/>
            <w:r w:rsidRPr="005D2E52">
              <w:rPr>
                <w:szCs w:val="24"/>
                <w:lang w:val="uk-UA"/>
              </w:rPr>
              <w:t>;</w:t>
            </w:r>
          </w:p>
          <w:p w:rsidR="00805726" w:rsidRPr="005D2E52" w:rsidRDefault="00805726" w:rsidP="002C24AE">
            <w:pPr>
              <w:jc w:val="both"/>
              <w:rPr>
                <w:szCs w:val="24"/>
                <w:lang w:val="uk-UA"/>
              </w:rPr>
            </w:pPr>
            <w:r w:rsidRPr="005D2E52">
              <w:rPr>
                <w:szCs w:val="24"/>
                <w:lang w:val="uk-UA"/>
              </w:rPr>
              <w:t>- капітальний ремонт ділянки контактної тролейбусної мережі інв. №100096</w:t>
            </w:r>
            <w:r w:rsidR="00D72147">
              <w:rPr>
                <w:szCs w:val="24"/>
                <w:lang w:val="uk-UA"/>
              </w:rPr>
              <w:t xml:space="preserve">                           </w:t>
            </w:r>
            <w:r w:rsidRPr="005D2E52">
              <w:rPr>
                <w:szCs w:val="24"/>
                <w:lang w:val="uk-UA"/>
              </w:rPr>
              <w:t xml:space="preserve">(вул. Полтавська) – 2200,000 </w:t>
            </w:r>
            <w:proofErr w:type="spellStart"/>
            <w:r w:rsidRPr="005D2E52">
              <w:rPr>
                <w:szCs w:val="24"/>
                <w:lang w:val="uk-UA"/>
              </w:rPr>
              <w:t>тис.грн</w:t>
            </w:r>
            <w:proofErr w:type="spellEnd"/>
            <w:r w:rsidRPr="005D2E52">
              <w:rPr>
                <w:szCs w:val="24"/>
                <w:lang w:val="uk-UA"/>
              </w:rPr>
              <w:t>;</w:t>
            </w:r>
          </w:p>
          <w:p w:rsidR="00805726" w:rsidRPr="005D2E52" w:rsidRDefault="00805726" w:rsidP="00D923FA">
            <w:pPr>
              <w:jc w:val="both"/>
              <w:rPr>
                <w:szCs w:val="24"/>
                <w:lang w:val="uk-UA"/>
              </w:rPr>
            </w:pPr>
            <w:r w:rsidRPr="005D2E52">
              <w:rPr>
                <w:szCs w:val="24"/>
                <w:lang w:val="uk-UA"/>
              </w:rPr>
              <w:t>- капітальний ремонт ділянки контактної тролейбусної мережі інв.</w:t>
            </w:r>
            <w:r w:rsidR="00D923FA">
              <w:rPr>
                <w:szCs w:val="24"/>
                <w:lang w:val="uk-UA"/>
              </w:rPr>
              <w:t xml:space="preserve"> </w:t>
            </w:r>
            <w:r w:rsidRPr="005D2E52">
              <w:rPr>
                <w:szCs w:val="24"/>
                <w:lang w:val="uk-UA"/>
              </w:rPr>
              <w:t xml:space="preserve">№ 100092 (просп. </w:t>
            </w:r>
            <w:proofErr w:type="spellStart"/>
            <w:r w:rsidRPr="005D2E52">
              <w:rPr>
                <w:szCs w:val="24"/>
                <w:lang w:val="uk-UA"/>
              </w:rPr>
              <w:t>Ушакова</w:t>
            </w:r>
            <w:proofErr w:type="spellEnd"/>
            <w:r w:rsidRPr="005D2E52">
              <w:rPr>
                <w:szCs w:val="24"/>
                <w:lang w:val="uk-UA"/>
              </w:rPr>
              <w:t xml:space="preserve"> – вул. Перекопська) із заміною                 39 електричних опор – 1600,000 </w:t>
            </w:r>
            <w:proofErr w:type="spellStart"/>
            <w:r w:rsidRPr="005D2E52">
              <w:rPr>
                <w:szCs w:val="24"/>
                <w:lang w:val="uk-UA"/>
              </w:rPr>
              <w:t>тис.грн</w:t>
            </w:r>
            <w:proofErr w:type="spellEnd"/>
            <w:r w:rsidRPr="005D2E52">
              <w:rPr>
                <w:szCs w:val="24"/>
                <w:lang w:val="uk-UA"/>
              </w:rPr>
              <w:t>;</w:t>
            </w:r>
          </w:p>
        </w:tc>
      </w:tr>
      <w:tr w:rsidR="00805726" w:rsidRPr="005D2E52" w:rsidTr="005D2E5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726" w:rsidRPr="005D2E52" w:rsidRDefault="00805726" w:rsidP="002A430D">
            <w:pPr>
              <w:pStyle w:val="a6"/>
              <w:tabs>
                <w:tab w:val="left" w:pos="1080"/>
              </w:tabs>
              <w:ind w:left="137" w:hanging="164"/>
              <w:jc w:val="center"/>
              <w:rPr>
                <w:sz w:val="24"/>
                <w:szCs w:val="24"/>
                <w:lang w:val="uk-UA"/>
              </w:rPr>
            </w:pPr>
            <w:r w:rsidRPr="005D2E52">
              <w:rPr>
                <w:sz w:val="24"/>
                <w:szCs w:val="24"/>
                <w:lang w:val="uk-UA"/>
              </w:rPr>
              <w:t>Додаток 5</w:t>
            </w:r>
          </w:p>
          <w:p w:rsidR="00805726" w:rsidRDefault="00805726" w:rsidP="00D72147">
            <w:pPr>
              <w:jc w:val="both"/>
              <w:rPr>
                <w:szCs w:val="24"/>
                <w:lang w:val="uk-UA"/>
              </w:rPr>
            </w:pPr>
            <w:r w:rsidRPr="005D2E52">
              <w:rPr>
                <w:bCs/>
                <w:szCs w:val="24"/>
                <w:lang w:val="uk-UA"/>
              </w:rPr>
              <w:t xml:space="preserve">Заходи із забезпечення беззбиткового функціонування міського </w:t>
            </w:r>
            <w:proofErr w:type="spellStart"/>
            <w:r w:rsidRPr="005D2E52">
              <w:rPr>
                <w:bCs/>
                <w:szCs w:val="24"/>
                <w:lang w:val="uk-UA"/>
              </w:rPr>
              <w:t>електротранспор</w:t>
            </w:r>
            <w:r w:rsidR="002A430D">
              <w:rPr>
                <w:bCs/>
                <w:szCs w:val="24"/>
                <w:lang w:val="uk-UA"/>
              </w:rPr>
              <w:t>-</w:t>
            </w:r>
            <w:r w:rsidRPr="005D2E52">
              <w:rPr>
                <w:bCs/>
                <w:szCs w:val="24"/>
                <w:lang w:val="uk-UA"/>
              </w:rPr>
              <w:t>ту</w:t>
            </w:r>
            <w:proofErr w:type="spellEnd"/>
            <w:r w:rsidR="00B55D6A">
              <w:rPr>
                <w:bCs/>
                <w:szCs w:val="24"/>
                <w:lang w:val="uk-UA"/>
              </w:rPr>
              <w:t xml:space="preserve"> </w:t>
            </w:r>
            <w:r w:rsidRPr="005D2E52">
              <w:rPr>
                <w:szCs w:val="24"/>
                <w:lang w:val="uk-UA"/>
              </w:rPr>
              <w:t xml:space="preserve">до Міської програми розвитку </w:t>
            </w:r>
            <w:proofErr w:type="spellStart"/>
            <w:r w:rsidRPr="005D2E52">
              <w:rPr>
                <w:szCs w:val="24"/>
                <w:lang w:val="uk-UA"/>
              </w:rPr>
              <w:t>електро</w:t>
            </w:r>
            <w:r w:rsidR="002A430D">
              <w:rPr>
                <w:szCs w:val="24"/>
                <w:lang w:val="uk-UA"/>
              </w:rPr>
              <w:t>-</w:t>
            </w:r>
            <w:r w:rsidRPr="005D2E52">
              <w:rPr>
                <w:szCs w:val="24"/>
                <w:lang w:val="uk-UA"/>
              </w:rPr>
              <w:t>транспорту</w:t>
            </w:r>
            <w:proofErr w:type="spellEnd"/>
            <w:r w:rsidRPr="005D2E52">
              <w:rPr>
                <w:szCs w:val="24"/>
                <w:lang w:val="uk-UA"/>
              </w:rPr>
              <w:t xml:space="preserve"> в м. Херсоні на 2018-2032 роки</w:t>
            </w:r>
          </w:p>
          <w:p w:rsidR="00D72147" w:rsidRPr="000F0883" w:rsidRDefault="00D72147" w:rsidP="00D72147">
            <w:pPr>
              <w:jc w:val="both"/>
              <w:rPr>
                <w:sz w:val="10"/>
                <w:szCs w:val="10"/>
                <w:lang w:val="uk-UA"/>
              </w:rPr>
            </w:pPr>
          </w:p>
          <w:p w:rsidR="00805726" w:rsidRPr="005D2E52" w:rsidRDefault="00805726" w:rsidP="00D72147">
            <w:pPr>
              <w:jc w:val="both"/>
              <w:rPr>
                <w:szCs w:val="24"/>
                <w:lang w:val="uk-UA"/>
              </w:rPr>
            </w:pPr>
            <w:r w:rsidRPr="005D2E52">
              <w:rPr>
                <w:szCs w:val="24"/>
                <w:lang w:val="uk-UA"/>
              </w:rPr>
              <w:t xml:space="preserve">3.Фінансова підтримка підприємства: </w:t>
            </w:r>
          </w:p>
          <w:p w:rsidR="00805726" w:rsidRPr="005D2E52" w:rsidRDefault="00805726" w:rsidP="005D2E52">
            <w:pPr>
              <w:rPr>
                <w:szCs w:val="24"/>
                <w:lang w:val="uk-UA"/>
              </w:rPr>
            </w:pPr>
            <w:r w:rsidRPr="005D2E52">
              <w:rPr>
                <w:szCs w:val="24"/>
                <w:lang w:val="uk-UA"/>
              </w:rPr>
              <w:t>-</w:t>
            </w:r>
          </w:p>
          <w:p w:rsidR="00805726" w:rsidRPr="005D2E52" w:rsidRDefault="00805726" w:rsidP="005D2E52">
            <w:pPr>
              <w:pStyle w:val="a6"/>
              <w:tabs>
                <w:tab w:val="left" w:pos="1080"/>
              </w:tabs>
              <w:ind w:left="137" w:firstLine="571"/>
              <w:rPr>
                <w:sz w:val="24"/>
                <w:szCs w:val="24"/>
                <w:lang w:val="uk-UA"/>
              </w:rPr>
            </w:pPr>
          </w:p>
          <w:p w:rsidR="00805726" w:rsidRPr="005D2E52" w:rsidRDefault="00805726" w:rsidP="005D2E52">
            <w:pPr>
              <w:pStyle w:val="a6"/>
              <w:tabs>
                <w:tab w:val="left" w:pos="1080"/>
              </w:tabs>
              <w:spacing w:after="0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26" w:rsidRPr="005D2E52" w:rsidRDefault="00805726" w:rsidP="002A430D">
            <w:pPr>
              <w:pStyle w:val="a6"/>
              <w:tabs>
                <w:tab w:val="left" w:pos="1080"/>
              </w:tabs>
              <w:ind w:left="137" w:hanging="164"/>
              <w:jc w:val="center"/>
              <w:rPr>
                <w:sz w:val="24"/>
                <w:szCs w:val="24"/>
                <w:lang w:val="uk-UA"/>
              </w:rPr>
            </w:pPr>
            <w:r w:rsidRPr="005D2E52">
              <w:rPr>
                <w:sz w:val="24"/>
                <w:szCs w:val="24"/>
                <w:lang w:val="uk-UA"/>
              </w:rPr>
              <w:t>Додаток 5</w:t>
            </w:r>
          </w:p>
          <w:p w:rsidR="00805726" w:rsidRDefault="00805726" w:rsidP="002C24AE">
            <w:pPr>
              <w:jc w:val="both"/>
              <w:rPr>
                <w:szCs w:val="24"/>
                <w:lang w:val="uk-UA"/>
              </w:rPr>
            </w:pPr>
            <w:r w:rsidRPr="005D2E52">
              <w:rPr>
                <w:bCs/>
                <w:szCs w:val="24"/>
                <w:lang w:val="uk-UA"/>
              </w:rPr>
              <w:t>Заходи із забезпечення беззбиткового функціонування міського електротранспорту</w:t>
            </w:r>
            <w:r w:rsidR="002A430D">
              <w:rPr>
                <w:bCs/>
                <w:szCs w:val="24"/>
                <w:lang w:val="uk-UA"/>
              </w:rPr>
              <w:t xml:space="preserve"> </w:t>
            </w:r>
            <w:r w:rsidRPr="005D2E52">
              <w:rPr>
                <w:szCs w:val="24"/>
                <w:lang w:val="uk-UA"/>
              </w:rPr>
              <w:t>до Міської програми розвитку електротранспорту в м. Херсоні на 2018-2032 роки</w:t>
            </w:r>
          </w:p>
          <w:p w:rsidR="00B55D6A" w:rsidRPr="000F0883" w:rsidRDefault="00B55D6A" w:rsidP="002C24AE">
            <w:pPr>
              <w:jc w:val="both"/>
              <w:rPr>
                <w:sz w:val="10"/>
                <w:szCs w:val="10"/>
                <w:lang w:val="uk-UA"/>
              </w:rPr>
            </w:pPr>
          </w:p>
          <w:p w:rsidR="00805726" w:rsidRPr="005D2E52" w:rsidRDefault="00805726" w:rsidP="002C24AE">
            <w:pPr>
              <w:rPr>
                <w:szCs w:val="24"/>
                <w:lang w:val="uk-UA"/>
              </w:rPr>
            </w:pPr>
            <w:r w:rsidRPr="005D2E52">
              <w:rPr>
                <w:szCs w:val="24"/>
                <w:lang w:val="uk-UA"/>
              </w:rPr>
              <w:t xml:space="preserve">3.Фінансова підтримка підприємства: </w:t>
            </w:r>
          </w:p>
          <w:p w:rsidR="00805726" w:rsidRDefault="00805726" w:rsidP="00805726">
            <w:pPr>
              <w:jc w:val="both"/>
              <w:rPr>
                <w:bCs/>
                <w:szCs w:val="24"/>
                <w:lang w:val="uk-UA"/>
              </w:rPr>
            </w:pPr>
            <w:r w:rsidRPr="005D2E52">
              <w:rPr>
                <w:bCs/>
                <w:szCs w:val="24"/>
                <w:lang w:val="uk-UA"/>
              </w:rPr>
              <w:t xml:space="preserve">2021 рік:  на оплату комісії за резервування по кредиту ЄБРР – 3167,000 </w:t>
            </w:r>
            <w:proofErr w:type="spellStart"/>
            <w:r w:rsidRPr="005D2E52">
              <w:rPr>
                <w:bCs/>
                <w:szCs w:val="24"/>
                <w:lang w:val="uk-UA"/>
              </w:rPr>
              <w:t>тис.грн</w:t>
            </w:r>
            <w:proofErr w:type="spellEnd"/>
            <w:r w:rsidRPr="005D2E52">
              <w:rPr>
                <w:bCs/>
                <w:szCs w:val="24"/>
                <w:lang w:val="uk-UA"/>
              </w:rPr>
              <w:t>;</w:t>
            </w:r>
          </w:p>
          <w:p w:rsidR="002A430D" w:rsidRPr="000F0883" w:rsidRDefault="002A430D" w:rsidP="00805726">
            <w:pPr>
              <w:jc w:val="both"/>
              <w:rPr>
                <w:bCs/>
                <w:sz w:val="6"/>
                <w:szCs w:val="6"/>
                <w:lang w:val="uk-UA"/>
              </w:rPr>
            </w:pPr>
          </w:p>
          <w:p w:rsidR="00805726" w:rsidRPr="005D2E52" w:rsidRDefault="00805726" w:rsidP="00805726">
            <w:pPr>
              <w:jc w:val="both"/>
              <w:rPr>
                <w:bCs/>
                <w:szCs w:val="24"/>
                <w:lang w:val="uk-UA"/>
              </w:rPr>
            </w:pPr>
            <w:r w:rsidRPr="005D2E52">
              <w:rPr>
                <w:bCs/>
                <w:szCs w:val="24"/>
                <w:lang w:val="uk-UA"/>
              </w:rPr>
              <w:t>2022 рік:</w:t>
            </w:r>
          </w:p>
          <w:p w:rsidR="00805726" w:rsidRPr="005D2E52" w:rsidRDefault="00805726" w:rsidP="00805726">
            <w:pPr>
              <w:jc w:val="both"/>
              <w:rPr>
                <w:bCs/>
                <w:szCs w:val="24"/>
                <w:lang w:val="uk-UA"/>
              </w:rPr>
            </w:pPr>
            <w:r w:rsidRPr="005D2E52">
              <w:rPr>
                <w:bCs/>
                <w:szCs w:val="24"/>
                <w:lang w:val="uk-UA"/>
              </w:rPr>
              <w:t>- на оплату електричної енергії</w:t>
            </w:r>
            <w:r w:rsidR="005D2E52" w:rsidRPr="005D2E52">
              <w:rPr>
                <w:bCs/>
                <w:szCs w:val="24"/>
                <w:lang w:val="uk-UA"/>
              </w:rPr>
              <w:t xml:space="preserve"> – </w:t>
            </w:r>
            <w:r w:rsidR="005D2E52">
              <w:rPr>
                <w:bCs/>
                <w:szCs w:val="24"/>
                <w:lang w:val="uk-UA"/>
              </w:rPr>
              <w:t xml:space="preserve">                                   </w:t>
            </w:r>
            <w:r w:rsidRPr="005D2E52">
              <w:rPr>
                <w:bCs/>
                <w:szCs w:val="24"/>
                <w:lang w:val="uk-UA"/>
              </w:rPr>
              <w:t>29796,000</w:t>
            </w:r>
            <w:r w:rsidR="005D2E52" w:rsidRPr="005D2E52">
              <w:rPr>
                <w:bCs/>
                <w:szCs w:val="24"/>
                <w:lang w:val="uk-UA"/>
              </w:rPr>
              <w:t xml:space="preserve"> </w:t>
            </w:r>
            <w:proofErr w:type="spellStart"/>
            <w:r w:rsidR="005D2E52" w:rsidRPr="005D2E52">
              <w:rPr>
                <w:bCs/>
                <w:szCs w:val="24"/>
                <w:lang w:val="uk-UA"/>
              </w:rPr>
              <w:t>тис.грн</w:t>
            </w:r>
            <w:proofErr w:type="spellEnd"/>
            <w:r w:rsidR="005D2E52" w:rsidRPr="005D2E52">
              <w:rPr>
                <w:bCs/>
                <w:szCs w:val="24"/>
                <w:lang w:val="uk-UA"/>
              </w:rPr>
              <w:t>;</w:t>
            </w:r>
          </w:p>
          <w:p w:rsidR="00805726" w:rsidRPr="005D2E52" w:rsidRDefault="00805726" w:rsidP="00805726">
            <w:pPr>
              <w:jc w:val="both"/>
              <w:rPr>
                <w:bCs/>
                <w:szCs w:val="24"/>
                <w:lang w:val="uk-UA"/>
              </w:rPr>
            </w:pPr>
            <w:r w:rsidRPr="005D2E52">
              <w:rPr>
                <w:bCs/>
                <w:szCs w:val="24"/>
                <w:lang w:val="uk-UA"/>
              </w:rPr>
              <w:t>- на заробітну плату із нарахуванням</w:t>
            </w:r>
            <w:r w:rsidR="005D2E52" w:rsidRPr="005D2E52">
              <w:rPr>
                <w:bCs/>
                <w:szCs w:val="24"/>
                <w:lang w:val="uk-UA"/>
              </w:rPr>
              <w:t xml:space="preserve"> –                    </w:t>
            </w:r>
            <w:r w:rsidRPr="005D2E52">
              <w:rPr>
                <w:bCs/>
                <w:szCs w:val="24"/>
                <w:lang w:val="uk-UA"/>
              </w:rPr>
              <w:t>61780,000</w:t>
            </w:r>
            <w:r w:rsidR="005D2E52" w:rsidRPr="005D2E52">
              <w:rPr>
                <w:bCs/>
                <w:szCs w:val="24"/>
                <w:lang w:val="uk-UA"/>
              </w:rPr>
              <w:t xml:space="preserve"> </w:t>
            </w:r>
            <w:proofErr w:type="spellStart"/>
            <w:r w:rsidR="005D2E52" w:rsidRPr="005D2E52">
              <w:rPr>
                <w:bCs/>
                <w:szCs w:val="24"/>
                <w:lang w:val="uk-UA"/>
              </w:rPr>
              <w:t>тис.грн</w:t>
            </w:r>
            <w:proofErr w:type="spellEnd"/>
            <w:r w:rsidR="005D2E52" w:rsidRPr="005D2E52">
              <w:rPr>
                <w:bCs/>
                <w:szCs w:val="24"/>
                <w:lang w:val="uk-UA"/>
              </w:rPr>
              <w:t>;</w:t>
            </w:r>
          </w:p>
          <w:p w:rsidR="0014148D" w:rsidRPr="0014148D" w:rsidRDefault="00805726" w:rsidP="0014148D">
            <w:pPr>
              <w:jc w:val="both"/>
              <w:rPr>
                <w:bCs/>
                <w:szCs w:val="24"/>
                <w:lang w:val="uk-UA"/>
              </w:rPr>
            </w:pPr>
            <w:r w:rsidRPr="005D2E52">
              <w:rPr>
                <w:bCs/>
                <w:szCs w:val="24"/>
                <w:lang w:val="uk-UA"/>
              </w:rPr>
              <w:t xml:space="preserve">- на оплату </w:t>
            </w:r>
            <w:r w:rsidR="0014148D" w:rsidRPr="0014148D">
              <w:rPr>
                <w:bCs/>
                <w:szCs w:val="24"/>
                <w:lang w:val="uk-UA"/>
              </w:rPr>
              <w:t>банку ЄБРР комісійних за зобов’язання відповідно до кредитного договору, в тому числі штрафи та пені</w:t>
            </w:r>
            <w:r w:rsidR="0014148D" w:rsidRPr="005D2E52">
              <w:rPr>
                <w:bCs/>
                <w:szCs w:val="24"/>
                <w:lang w:val="uk-UA"/>
              </w:rPr>
              <w:t xml:space="preserve"> </w:t>
            </w:r>
            <w:r w:rsidR="005D2E52" w:rsidRPr="005D2E52">
              <w:rPr>
                <w:bCs/>
                <w:szCs w:val="24"/>
                <w:lang w:val="uk-UA"/>
              </w:rPr>
              <w:t xml:space="preserve">– </w:t>
            </w:r>
            <w:r w:rsidRPr="005D2E52">
              <w:rPr>
                <w:bCs/>
                <w:szCs w:val="24"/>
                <w:lang w:val="uk-UA"/>
              </w:rPr>
              <w:t>1073,000</w:t>
            </w:r>
            <w:r w:rsidR="005D2E52" w:rsidRPr="005D2E52">
              <w:rPr>
                <w:bCs/>
                <w:szCs w:val="24"/>
                <w:lang w:val="uk-UA"/>
              </w:rPr>
              <w:t xml:space="preserve"> </w:t>
            </w:r>
            <w:proofErr w:type="spellStart"/>
            <w:r w:rsidR="005D2E52" w:rsidRPr="005D2E52">
              <w:rPr>
                <w:bCs/>
                <w:szCs w:val="24"/>
                <w:lang w:val="uk-UA"/>
              </w:rPr>
              <w:t>тис.грн</w:t>
            </w:r>
            <w:proofErr w:type="spellEnd"/>
            <w:r w:rsidR="0014148D">
              <w:rPr>
                <w:bCs/>
                <w:szCs w:val="24"/>
                <w:lang w:val="uk-UA"/>
              </w:rPr>
              <w:t xml:space="preserve"> (з бюджету ХМТГ 2804,80</w:t>
            </w:r>
            <w:r w:rsidR="00947055">
              <w:rPr>
                <w:bCs/>
                <w:szCs w:val="24"/>
                <w:lang w:val="uk-UA"/>
              </w:rPr>
              <w:t>0</w:t>
            </w:r>
            <w:r w:rsidR="0014148D">
              <w:rPr>
                <w:bCs/>
                <w:szCs w:val="24"/>
                <w:lang w:val="uk-UA"/>
              </w:rPr>
              <w:t xml:space="preserve"> </w:t>
            </w:r>
            <w:proofErr w:type="spellStart"/>
            <w:r w:rsidR="0014148D">
              <w:rPr>
                <w:bCs/>
                <w:szCs w:val="24"/>
                <w:lang w:val="uk-UA"/>
              </w:rPr>
              <w:t>тис.грн</w:t>
            </w:r>
            <w:proofErr w:type="spellEnd"/>
            <w:r w:rsidR="0014148D">
              <w:rPr>
                <w:bCs/>
                <w:szCs w:val="24"/>
                <w:lang w:val="uk-UA"/>
              </w:rPr>
              <w:t xml:space="preserve">, кошти підприємства </w:t>
            </w:r>
            <w:r w:rsidR="0014148D" w:rsidRPr="0014148D">
              <w:rPr>
                <w:bCs/>
                <w:szCs w:val="24"/>
                <w:lang w:val="uk-UA"/>
              </w:rPr>
              <w:t xml:space="preserve">5609,500 </w:t>
            </w:r>
            <w:proofErr w:type="spellStart"/>
            <w:r w:rsidR="0014148D" w:rsidRPr="0014148D">
              <w:rPr>
                <w:bCs/>
                <w:szCs w:val="24"/>
                <w:lang w:val="uk-UA"/>
              </w:rPr>
              <w:t>тис.грн</w:t>
            </w:r>
            <w:proofErr w:type="spellEnd"/>
            <w:r w:rsidR="0014148D">
              <w:rPr>
                <w:bCs/>
                <w:szCs w:val="24"/>
                <w:lang w:val="uk-UA"/>
              </w:rPr>
              <w:t>);</w:t>
            </w:r>
          </w:p>
          <w:p w:rsidR="00805726" w:rsidRPr="000F0883" w:rsidRDefault="00805726" w:rsidP="00805726">
            <w:pPr>
              <w:jc w:val="both"/>
              <w:rPr>
                <w:bCs/>
                <w:sz w:val="6"/>
                <w:szCs w:val="6"/>
                <w:lang w:val="uk-UA"/>
              </w:rPr>
            </w:pPr>
          </w:p>
          <w:p w:rsidR="0014148D" w:rsidRPr="005D2E52" w:rsidRDefault="00805726" w:rsidP="000F0883">
            <w:pPr>
              <w:jc w:val="both"/>
              <w:rPr>
                <w:b/>
                <w:bCs/>
                <w:szCs w:val="24"/>
                <w:lang w:val="uk-UA"/>
              </w:rPr>
            </w:pPr>
            <w:r w:rsidRPr="005D2E52">
              <w:rPr>
                <w:bCs/>
                <w:szCs w:val="24"/>
                <w:lang w:val="uk-UA"/>
              </w:rPr>
              <w:t xml:space="preserve">- на оплату </w:t>
            </w:r>
            <w:r w:rsidR="0014148D" w:rsidRPr="0014148D">
              <w:rPr>
                <w:bCs/>
                <w:szCs w:val="24"/>
                <w:lang w:val="uk-UA"/>
              </w:rPr>
              <w:t>Банку ЄБРР процентів за наданий кредит відповідно до кредитного договору</w:t>
            </w:r>
            <w:r w:rsidR="0014148D" w:rsidRPr="0014148D">
              <w:rPr>
                <w:bCs/>
                <w:szCs w:val="24"/>
                <w:lang w:val="uk-UA"/>
              </w:rPr>
              <w:t xml:space="preserve"> </w:t>
            </w:r>
            <w:r w:rsidR="005D2E52" w:rsidRPr="005D2E52">
              <w:rPr>
                <w:bCs/>
                <w:szCs w:val="24"/>
                <w:lang w:val="uk-UA"/>
              </w:rPr>
              <w:t xml:space="preserve">– </w:t>
            </w:r>
            <w:r w:rsidR="005D2E52">
              <w:rPr>
                <w:bCs/>
                <w:szCs w:val="24"/>
                <w:lang w:val="uk-UA"/>
              </w:rPr>
              <w:t xml:space="preserve">              </w:t>
            </w:r>
            <w:r w:rsidRPr="005D2E52">
              <w:rPr>
                <w:bCs/>
                <w:szCs w:val="24"/>
                <w:lang w:val="uk-UA"/>
              </w:rPr>
              <w:t>8414,300</w:t>
            </w:r>
            <w:r w:rsidR="005D2E52" w:rsidRPr="005D2E52">
              <w:rPr>
                <w:bCs/>
                <w:szCs w:val="24"/>
                <w:lang w:val="uk-UA"/>
              </w:rPr>
              <w:t xml:space="preserve"> </w:t>
            </w:r>
            <w:proofErr w:type="spellStart"/>
            <w:r w:rsidR="005D2E52" w:rsidRPr="005D2E52">
              <w:rPr>
                <w:bCs/>
                <w:szCs w:val="24"/>
                <w:lang w:val="uk-UA"/>
              </w:rPr>
              <w:t>тис.грн</w:t>
            </w:r>
            <w:proofErr w:type="spellEnd"/>
            <w:r w:rsidR="0014148D">
              <w:rPr>
                <w:bCs/>
                <w:szCs w:val="24"/>
                <w:lang w:val="uk-UA"/>
              </w:rPr>
              <w:t xml:space="preserve"> (з бюджету ХМТГ 682,7</w:t>
            </w:r>
            <w:r w:rsidR="00947055">
              <w:rPr>
                <w:bCs/>
                <w:szCs w:val="24"/>
                <w:lang w:val="uk-UA"/>
              </w:rPr>
              <w:t>0</w:t>
            </w:r>
            <w:r w:rsidR="0014148D">
              <w:rPr>
                <w:bCs/>
                <w:szCs w:val="24"/>
                <w:lang w:val="uk-UA"/>
              </w:rPr>
              <w:t>0 тис.</w:t>
            </w:r>
            <w:r w:rsidR="000F0883">
              <w:rPr>
                <w:bCs/>
                <w:szCs w:val="24"/>
                <w:lang w:val="uk-UA"/>
              </w:rPr>
              <w:t xml:space="preserve"> </w:t>
            </w:r>
            <w:r w:rsidR="0014148D">
              <w:rPr>
                <w:bCs/>
                <w:szCs w:val="24"/>
                <w:lang w:val="uk-UA"/>
              </w:rPr>
              <w:t>грн, кошти підприємства 390</w:t>
            </w:r>
            <w:r w:rsidR="0014148D" w:rsidRPr="0014148D">
              <w:rPr>
                <w:bCs/>
                <w:szCs w:val="24"/>
                <w:lang w:val="uk-UA"/>
              </w:rPr>
              <w:t>,</w:t>
            </w:r>
            <w:r w:rsidR="0014148D">
              <w:rPr>
                <w:bCs/>
                <w:szCs w:val="24"/>
                <w:lang w:val="uk-UA"/>
              </w:rPr>
              <w:t>32</w:t>
            </w:r>
            <w:r w:rsidR="0014148D" w:rsidRPr="0014148D">
              <w:rPr>
                <w:bCs/>
                <w:szCs w:val="24"/>
                <w:lang w:val="uk-UA"/>
              </w:rPr>
              <w:t xml:space="preserve">0 </w:t>
            </w:r>
            <w:proofErr w:type="spellStart"/>
            <w:r w:rsidR="0014148D" w:rsidRPr="0014148D">
              <w:rPr>
                <w:bCs/>
                <w:szCs w:val="24"/>
                <w:lang w:val="uk-UA"/>
              </w:rPr>
              <w:t>тис.грн</w:t>
            </w:r>
            <w:proofErr w:type="spellEnd"/>
            <w:r w:rsidR="0014148D">
              <w:rPr>
                <w:bCs/>
                <w:szCs w:val="24"/>
                <w:lang w:val="uk-UA"/>
              </w:rPr>
              <w:t>)</w:t>
            </w:r>
            <w:r w:rsidR="005D2E52" w:rsidRPr="005D2E52">
              <w:rPr>
                <w:bCs/>
                <w:szCs w:val="24"/>
                <w:lang w:val="uk-UA"/>
              </w:rPr>
              <w:t>.</w:t>
            </w:r>
            <w:r w:rsidR="0014148D" w:rsidRPr="00245847">
              <w:rPr>
                <w:sz w:val="26"/>
                <w:szCs w:val="26"/>
                <w:lang w:val="uk-UA"/>
              </w:rPr>
              <w:t xml:space="preserve"> </w:t>
            </w:r>
          </w:p>
        </w:tc>
      </w:tr>
    </w:tbl>
    <w:p w:rsidR="00805726" w:rsidRDefault="00805726" w:rsidP="005D2E52">
      <w:pPr>
        <w:jc w:val="both"/>
        <w:rPr>
          <w:sz w:val="2"/>
          <w:szCs w:val="2"/>
          <w:lang w:val="uk-UA"/>
        </w:rPr>
      </w:pPr>
    </w:p>
    <w:p w:rsidR="0014148D" w:rsidRPr="002A430D" w:rsidRDefault="0014148D" w:rsidP="005D2E52">
      <w:pPr>
        <w:jc w:val="both"/>
        <w:rPr>
          <w:sz w:val="2"/>
          <w:szCs w:val="2"/>
          <w:lang w:val="uk-UA"/>
        </w:rPr>
      </w:pPr>
    </w:p>
    <w:sectPr w:rsidR="0014148D" w:rsidRPr="002A430D" w:rsidSect="0014148D">
      <w:pgSz w:w="11906" w:h="16838"/>
      <w:pgMar w:top="567" w:right="567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438F7"/>
    <w:multiLevelType w:val="hybridMultilevel"/>
    <w:tmpl w:val="B3B6F748"/>
    <w:lvl w:ilvl="0" w:tplc="234697F8">
      <w:start w:val="61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76187"/>
    <w:multiLevelType w:val="hybridMultilevel"/>
    <w:tmpl w:val="701086EE"/>
    <w:lvl w:ilvl="0" w:tplc="C51C61BA">
      <w:start w:val="54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8575A"/>
    <w:multiLevelType w:val="hybridMultilevel"/>
    <w:tmpl w:val="80F83A52"/>
    <w:lvl w:ilvl="0" w:tplc="37A0696A">
      <w:start w:val="61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F43E9"/>
    <w:multiLevelType w:val="hybridMultilevel"/>
    <w:tmpl w:val="22A4631A"/>
    <w:lvl w:ilvl="0" w:tplc="12C20898">
      <w:start w:val="1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FD5666"/>
    <w:multiLevelType w:val="hybridMultilevel"/>
    <w:tmpl w:val="7556CC0A"/>
    <w:lvl w:ilvl="0" w:tplc="53D21CF6">
      <w:start w:val="2022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9"/>
  <w:autoHyphenation/>
  <w:hyphenationZone w:val="425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0EB8"/>
    <w:rsid w:val="0000627E"/>
    <w:rsid w:val="0001114B"/>
    <w:rsid w:val="00011370"/>
    <w:rsid w:val="00032EAA"/>
    <w:rsid w:val="00040EBD"/>
    <w:rsid w:val="00042990"/>
    <w:rsid w:val="000516B8"/>
    <w:rsid w:val="00052FAB"/>
    <w:rsid w:val="00062F95"/>
    <w:rsid w:val="00081876"/>
    <w:rsid w:val="000845B4"/>
    <w:rsid w:val="00093090"/>
    <w:rsid w:val="000A1338"/>
    <w:rsid w:val="000A7281"/>
    <w:rsid w:val="000A7C53"/>
    <w:rsid w:val="000A7D56"/>
    <w:rsid w:val="000B2FC1"/>
    <w:rsid w:val="000C59AF"/>
    <w:rsid w:val="000C735F"/>
    <w:rsid w:val="000D685E"/>
    <w:rsid w:val="000E69E7"/>
    <w:rsid w:val="000F0883"/>
    <w:rsid w:val="000F713F"/>
    <w:rsid w:val="00112B65"/>
    <w:rsid w:val="00116AC5"/>
    <w:rsid w:val="00125272"/>
    <w:rsid w:val="0014148D"/>
    <w:rsid w:val="00142399"/>
    <w:rsid w:val="00145CB4"/>
    <w:rsid w:val="001530B8"/>
    <w:rsid w:val="00154EF9"/>
    <w:rsid w:val="00166EEB"/>
    <w:rsid w:val="00172AF1"/>
    <w:rsid w:val="00175320"/>
    <w:rsid w:val="001816C3"/>
    <w:rsid w:val="001A16E5"/>
    <w:rsid w:val="001E6E0A"/>
    <w:rsid w:val="001F2598"/>
    <w:rsid w:val="001F40BA"/>
    <w:rsid w:val="00245847"/>
    <w:rsid w:val="0025542B"/>
    <w:rsid w:val="0026507A"/>
    <w:rsid w:val="00265DB5"/>
    <w:rsid w:val="002A430D"/>
    <w:rsid w:val="002C24AE"/>
    <w:rsid w:val="002C5BAE"/>
    <w:rsid w:val="002D28D8"/>
    <w:rsid w:val="002D5849"/>
    <w:rsid w:val="002E269E"/>
    <w:rsid w:val="002E2D9D"/>
    <w:rsid w:val="002F1646"/>
    <w:rsid w:val="002F5509"/>
    <w:rsid w:val="0031188C"/>
    <w:rsid w:val="0031694C"/>
    <w:rsid w:val="00331A34"/>
    <w:rsid w:val="00356877"/>
    <w:rsid w:val="0035726B"/>
    <w:rsid w:val="003676D8"/>
    <w:rsid w:val="00396ACD"/>
    <w:rsid w:val="003979AC"/>
    <w:rsid w:val="003A24C9"/>
    <w:rsid w:val="003B0B94"/>
    <w:rsid w:val="003E60D1"/>
    <w:rsid w:val="003E63E5"/>
    <w:rsid w:val="003F0B49"/>
    <w:rsid w:val="004025D7"/>
    <w:rsid w:val="00403B1F"/>
    <w:rsid w:val="00432138"/>
    <w:rsid w:val="00451EC8"/>
    <w:rsid w:val="00466AE3"/>
    <w:rsid w:val="00491AE3"/>
    <w:rsid w:val="00492365"/>
    <w:rsid w:val="00496AD8"/>
    <w:rsid w:val="00497B24"/>
    <w:rsid w:val="004A0D6C"/>
    <w:rsid w:val="004B1B52"/>
    <w:rsid w:val="004C2F09"/>
    <w:rsid w:val="004C7E45"/>
    <w:rsid w:val="004F0EB8"/>
    <w:rsid w:val="004F3708"/>
    <w:rsid w:val="00504785"/>
    <w:rsid w:val="00506A6C"/>
    <w:rsid w:val="00513DDE"/>
    <w:rsid w:val="00517553"/>
    <w:rsid w:val="0054133C"/>
    <w:rsid w:val="00550C65"/>
    <w:rsid w:val="0055165C"/>
    <w:rsid w:val="00561E1F"/>
    <w:rsid w:val="005819DE"/>
    <w:rsid w:val="00586ACB"/>
    <w:rsid w:val="00592B1A"/>
    <w:rsid w:val="005A0440"/>
    <w:rsid w:val="005A1BAB"/>
    <w:rsid w:val="005A4F86"/>
    <w:rsid w:val="005B52F5"/>
    <w:rsid w:val="005D2E52"/>
    <w:rsid w:val="005D3C35"/>
    <w:rsid w:val="005E2C52"/>
    <w:rsid w:val="005E614D"/>
    <w:rsid w:val="006022CE"/>
    <w:rsid w:val="00620EA8"/>
    <w:rsid w:val="00644AEF"/>
    <w:rsid w:val="00670D50"/>
    <w:rsid w:val="00676693"/>
    <w:rsid w:val="006A148B"/>
    <w:rsid w:val="006A1D49"/>
    <w:rsid w:val="006A2ECC"/>
    <w:rsid w:val="006B1BE6"/>
    <w:rsid w:val="006B3409"/>
    <w:rsid w:val="006C762A"/>
    <w:rsid w:val="006E240F"/>
    <w:rsid w:val="007008D6"/>
    <w:rsid w:val="00710A30"/>
    <w:rsid w:val="007304F2"/>
    <w:rsid w:val="00736E80"/>
    <w:rsid w:val="007519C8"/>
    <w:rsid w:val="00766F70"/>
    <w:rsid w:val="00773EE2"/>
    <w:rsid w:val="00777056"/>
    <w:rsid w:val="00793D1C"/>
    <w:rsid w:val="007A3271"/>
    <w:rsid w:val="007A7E96"/>
    <w:rsid w:val="007B5B7C"/>
    <w:rsid w:val="007B6380"/>
    <w:rsid w:val="007D1DE1"/>
    <w:rsid w:val="007F4CF9"/>
    <w:rsid w:val="007F65FF"/>
    <w:rsid w:val="007F6904"/>
    <w:rsid w:val="00805726"/>
    <w:rsid w:val="0080649F"/>
    <w:rsid w:val="00812AA7"/>
    <w:rsid w:val="0082217C"/>
    <w:rsid w:val="00824EDC"/>
    <w:rsid w:val="00840F91"/>
    <w:rsid w:val="00851A1C"/>
    <w:rsid w:val="00862B89"/>
    <w:rsid w:val="00881587"/>
    <w:rsid w:val="00885F55"/>
    <w:rsid w:val="00886C56"/>
    <w:rsid w:val="008A42D0"/>
    <w:rsid w:val="008A5305"/>
    <w:rsid w:val="008A78A6"/>
    <w:rsid w:val="008B44ED"/>
    <w:rsid w:val="008D249C"/>
    <w:rsid w:val="008E03DB"/>
    <w:rsid w:val="00901B71"/>
    <w:rsid w:val="009276E4"/>
    <w:rsid w:val="00934314"/>
    <w:rsid w:val="009404D9"/>
    <w:rsid w:val="0094057C"/>
    <w:rsid w:val="00947055"/>
    <w:rsid w:val="00987745"/>
    <w:rsid w:val="00990A5D"/>
    <w:rsid w:val="00996560"/>
    <w:rsid w:val="009B047C"/>
    <w:rsid w:val="009B0AD3"/>
    <w:rsid w:val="009B6E2F"/>
    <w:rsid w:val="009B7C26"/>
    <w:rsid w:val="009D2F0E"/>
    <w:rsid w:val="009D3EC0"/>
    <w:rsid w:val="009E5453"/>
    <w:rsid w:val="009F4FBC"/>
    <w:rsid w:val="00A15AE2"/>
    <w:rsid w:val="00A26720"/>
    <w:rsid w:val="00A43B98"/>
    <w:rsid w:val="00A53467"/>
    <w:rsid w:val="00A63E23"/>
    <w:rsid w:val="00A752A7"/>
    <w:rsid w:val="00A80295"/>
    <w:rsid w:val="00A91CFB"/>
    <w:rsid w:val="00A962E5"/>
    <w:rsid w:val="00AD06FD"/>
    <w:rsid w:val="00AD6270"/>
    <w:rsid w:val="00AE6ADA"/>
    <w:rsid w:val="00B009E8"/>
    <w:rsid w:val="00B0437D"/>
    <w:rsid w:val="00B32A89"/>
    <w:rsid w:val="00B347CC"/>
    <w:rsid w:val="00B54483"/>
    <w:rsid w:val="00B55D6A"/>
    <w:rsid w:val="00B70193"/>
    <w:rsid w:val="00B73FA7"/>
    <w:rsid w:val="00B74517"/>
    <w:rsid w:val="00B76308"/>
    <w:rsid w:val="00B7774B"/>
    <w:rsid w:val="00B97219"/>
    <w:rsid w:val="00BC219E"/>
    <w:rsid w:val="00BD00D4"/>
    <w:rsid w:val="00BE011F"/>
    <w:rsid w:val="00BE5264"/>
    <w:rsid w:val="00BF2530"/>
    <w:rsid w:val="00C00300"/>
    <w:rsid w:val="00C078E7"/>
    <w:rsid w:val="00C12FBF"/>
    <w:rsid w:val="00C15307"/>
    <w:rsid w:val="00C16101"/>
    <w:rsid w:val="00C24A27"/>
    <w:rsid w:val="00C24BF5"/>
    <w:rsid w:val="00C26744"/>
    <w:rsid w:val="00C30CF9"/>
    <w:rsid w:val="00C401C3"/>
    <w:rsid w:val="00C528C8"/>
    <w:rsid w:val="00C602F8"/>
    <w:rsid w:val="00C646A6"/>
    <w:rsid w:val="00C81165"/>
    <w:rsid w:val="00C82054"/>
    <w:rsid w:val="00C97B76"/>
    <w:rsid w:val="00CC78DC"/>
    <w:rsid w:val="00CE251A"/>
    <w:rsid w:val="00D0427F"/>
    <w:rsid w:val="00D17762"/>
    <w:rsid w:val="00D3400D"/>
    <w:rsid w:val="00D418D4"/>
    <w:rsid w:val="00D552D4"/>
    <w:rsid w:val="00D650B2"/>
    <w:rsid w:val="00D7066F"/>
    <w:rsid w:val="00D72147"/>
    <w:rsid w:val="00D923FA"/>
    <w:rsid w:val="00DA1882"/>
    <w:rsid w:val="00DA26F7"/>
    <w:rsid w:val="00DC5DED"/>
    <w:rsid w:val="00DE2F33"/>
    <w:rsid w:val="00DF481B"/>
    <w:rsid w:val="00E01874"/>
    <w:rsid w:val="00E1022D"/>
    <w:rsid w:val="00E125A0"/>
    <w:rsid w:val="00E23B86"/>
    <w:rsid w:val="00E44DFC"/>
    <w:rsid w:val="00E44E05"/>
    <w:rsid w:val="00E4759B"/>
    <w:rsid w:val="00E64B57"/>
    <w:rsid w:val="00E84DE3"/>
    <w:rsid w:val="00E933BA"/>
    <w:rsid w:val="00E978D8"/>
    <w:rsid w:val="00EA73F5"/>
    <w:rsid w:val="00EB1F76"/>
    <w:rsid w:val="00EB2832"/>
    <w:rsid w:val="00EB5905"/>
    <w:rsid w:val="00EE7802"/>
    <w:rsid w:val="00F06CC3"/>
    <w:rsid w:val="00F1511E"/>
    <w:rsid w:val="00F1650A"/>
    <w:rsid w:val="00F179F6"/>
    <w:rsid w:val="00F2073F"/>
    <w:rsid w:val="00F440EC"/>
    <w:rsid w:val="00F44E17"/>
    <w:rsid w:val="00F45DDE"/>
    <w:rsid w:val="00F56262"/>
    <w:rsid w:val="00F70FCF"/>
    <w:rsid w:val="00FB7CCA"/>
    <w:rsid w:val="00FF4A26"/>
    <w:rsid w:val="00FF4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14B"/>
    <w:pPr>
      <w:suppressAutoHyphens/>
    </w:pPr>
    <w:rPr>
      <w:rFonts w:ascii="Times New Roman" w:hAnsi="Times New Roman" w:cs="Times New Roman"/>
      <w:sz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uiPriority w:val="99"/>
    <w:rsid w:val="0001114B"/>
    <w:rPr>
      <w:sz w:val="28"/>
      <w:lang w:val="uk-UA"/>
    </w:rPr>
  </w:style>
  <w:style w:type="character" w:customStyle="1" w:styleId="a4">
    <w:name w:val="Текст выноски Знак"/>
    <w:uiPriority w:val="99"/>
    <w:rsid w:val="0001114B"/>
    <w:rPr>
      <w:rFonts w:ascii="Tahoma" w:hAnsi="Tahoma"/>
      <w:sz w:val="16"/>
    </w:rPr>
  </w:style>
  <w:style w:type="paragraph" w:styleId="a5">
    <w:name w:val="Title"/>
    <w:basedOn w:val="a"/>
    <w:next w:val="a6"/>
    <w:link w:val="a7"/>
    <w:uiPriority w:val="99"/>
    <w:qFormat/>
    <w:rsid w:val="0001114B"/>
    <w:pPr>
      <w:keepNext/>
      <w:spacing w:before="240" w:after="120"/>
    </w:pPr>
    <w:rPr>
      <w:rFonts w:ascii="Cambria" w:hAnsi="Cambria"/>
      <w:b/>
      <w:kern w:val="28"/>
      <w:sz w:val="32"/>
    </w:rPr>
  </w:style>
  <w:style w:type="character" w:customStyle="1" w:styleId="a7">
    <w:name w:val="Название Знак"/>
    <w:basedOn w:val="a0"/>
    <w:link w:val="a5"/>
    <w:uiPriority w:val="99"/>
    <w:locked/>
    <w:rsid w:val="006A2ECC"/>
    <w:rPr>
      <w:rFonts w:ascii="Cambria" w:hAnsi="Cambria" w:cs="Times New Roman"/>
      <w:b/>
      <w:kern w:val="28"/>
      <w:sz w:val="32"/>
      <w:lang w:eastAsia="zh-CN"/>
    </w:rPr>
  </w:style>
  <w:style w:type="paragraph" w:styleId="a6">
    <w:name w:val="Body Text"/>
    <w:basedOn w:val="a"/>
    <w:link w:val="a8"/>
    <w:uiPriority w:val="99"/>
    <w:rsid w:val="0001114B"/>
    <w:pPr>
      <w:spacing w:after="120"/>
    </w:pPr>
    <w:rPr>
      <w:sz w:val="20"/>
    </w:rPr>
  </w:style>
  <w:style w:type="character" w:customStyle="1" w:styleId="a8">
    <w:name w:val="Основной текст Знак"/>
    <w:basedOn w:val="a0"/>
    <w:link w:val="a6"/>
    <w:uiPriority w:val="99"/>
    <w:semiHidden/>
    <w:locked/>
    <w:rsid w:val="006A2ECC"/>
    <w:rPr>
      <w:rFonts w:ascii="Times New Roman" w:hAnsi="Times New Roman" w:cs="Times New Roman"/>
      <w:sz w:val="20"/>
      <w:lang w:eastAsia="zh-CN"/>
    </w:rPr>
  </w:style>
  <w:style w:type="paragraph" w:styleId="a9">
    <w:name w:val="List"/>
    <w:basedOn w:val="a6"/>
    <w:uiPriority w:val="99"/>
    <w:rsid w:val="0001114B"/>
    <w:rPr>
      <w:rFonts w:cs="Lucida Sans"/>
    </w:rPr>
  </w:style>
  <w:style w:type="paragraph" w:styleId="aa">
    <w:name w:val="caption"/>
    <w:basedOn w:val="a"/>
    <w:uiPriority w:val="99"/>
    <w:qFormat/>
    <w:rsid w:val="0001114B"/>
    <w:pPr>
      <w:suppressLineNumbers/>
      <w:spacing w:before="120" w:after="120"/>
    </w:pPr>
    <w:rPr>
      <w:rFonts w:cs="Lucida Sans"/>
      <w:i/>
      <w:iCs/>
      <w:szCs w:val="24"/>
    </w:rPr>
  </w:style>
  <w:style w:type="paragraph" w:styleId="1">
    <w:name w:val="index 1"/>
    <w:basedOn w:val="a"/>
    <w:next w:val="a"/>
    <w:autoRedefine/>
    <w:uiPriority w:val="99"/>
    <w:semiHidden/>
    <w:rsid w:val="00D17762"/>
    <w:pPr>
      <w:ind w:left="240" w:hanging="240"/>
    </w:pPr>
  </w:style>
  <w:style w:type="paragraph" w:styleId="ab">
    <w:name w:val="index heading"/>
    <w:basedOn w:val="a"/>
    <w:uiPriority w:val="99"/>
    <w:rsid w:val="0001114B"/>
    <w:pPr>
      <w:suppressLineNumbers/>
    </w:pPr>
    <w:rPr>
      <w:rFonts w:cs="Lucida Sans"/>
    </w:rPr>
  </w:style>
  <w:style w:type="paragraph" w:styleId="ac">
    <w:name w:val="Body Text Indent"/>
    <w:basedOn w:val="a"/>
    <w:link w:val="10"/>
    <w:uiPriority w:val="99"/>
    <w:rsid w:val="0001114B"/>
    <w:pPr>
      <w:ind w:left="1440" w:hanging="360"/>
    </w:pPr>
    <w:rPr>
      <w:sz w:val="20"/>
    </w:rPr>
  </w:style>
  <w:style w:type="character" w:customStyle="1" w:styleId="10">
    <w:name w:val="Основной текст с отступом Знак1"/>
    <w:basedOn w:val="a0"/>
    <w:link w:val="ac"/>
    <w:uiPriority w:val="99"/>
    <w:semiHidden/>
    <w:locked/>
    <w:rsid w:val="006A2ECC"/>
    <w:rPr>
      <w:rFonts w:ascii="Times New Roman" w:hAnsi="Times New Roman" w:cs="Times New Roman"/>
      <w:sz w:val="20"/>
      <w:lang w:eastAsia="zh-CN"/>
    </w:rPr>
  </w:style>
  <w:style w:type="paragraph" w:customStyle="1" w:styleId="ad">
    <w:name w:val="Содержимое таблицы"/>
    <w:basedOn w:val="a"/>
    <w:uiPriority w:val="99"/>
    <w:rsid w:val="0001114B"/>
    <w:pPr>
      <w:suppressLineNumbers/>
    </w:pPr>
    <w:rPr>
      <w:szCs w:val="24"/>
    </w:rPr>
  </w:style>
  <w:style w:type="paragraph" w:customStyle="1" w:styleId="11">
    <w:name w:val="Заголовок1"/>
    <w:basedOn w:val="a"/>
    <w:next w:val="a6"/>
    <w:uiPriority w:val="99"/>
    <w:rsid w:val="0001114B"/>
    <w:pPr>
      <w:jc w:val="center"/>
    </w:pPr>
    <w:rPr>
      <w:sz w:val="32"/>
      <w:szCs w:val="24"/>
      <w:lang w:val="uk-UA"/>
    </w:rPr>
  </w:style>
  <w:style w:type="paragraph" w:styleId="ae">
    <w:name w:val="Balloon Text"/>
    <w:basedOn w:val="a"/>
    <w:link w:val="12"/>
    <w:uiPriority w:val="99"/>
    <w:rsid w:val="0001114B"/>
    <w:rPr>
      <w:sz w:val="2"/>
    </w:rPr>
  </w:style>
  <w:style w:type="character" w:customStyle="1" w:styleId="12">
    <w:name w:val="Текст выноски Знак1"/>
    <w:basedOn w:val="a0"/>
    <w:link w:val="ae"/>
    <w:uiPriority w:val="99"/>
    <w:semiHidden/>
    <w:locked/>
    <w:rsid w:val="006A2ECC"/>
    <w:rPr>
      <w:rFonts w:ascii="Times New Roman" w:hAnsi="Times New Roman" w:cs="Times New Roman"/>
      <w:sz w:val="2"/>
      <w:lang w:eastAsia="zh-CN"/>
    </w:rPr>
  </w:style>
  <w:style w:type="paragraph" w:customStyle="1" w:styleId="af">
    <w:name w:val="Заголовок таблицы"/>
    <w:basedOn w:val="ad"/>
    <w:uiPriority w:val="99"/>
    <w:rsid w:val="0001114B"/>
    <w:pPr>
      <w:jc w:val="center"/>
    </w:pPr>
    <w:rPr>
      <w:b/>
      <w:bCs/>
    </w:rPr>
  </w:style>
  <w:style w:type="character" w:customStyle="1" w:styleId="af0">
    <w:name w:val="Основной текст_"/>
    <w:basedOn w:val="a0"/>
    <w:link w:val="13"/>
    <w:rsid w:val="00FF4C9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">
    <w:name w:val="Основной текст1"/>
    <w:basedOn w:val="a"/>
    <w:link w:val="af0"/>
    <w:rsid w:val="00FF4C9B"/>
    <w:pPr>
      <w:widowControl w:val="0"/>
      <w:shd w:val="clear" w:color="auto" w:fill="FFFFFF"/>
      <w:suppressAutoHyphens w:val="0"/>
      <w:ind w:firstLine="400"/>
    </w:pPr>
    <w:rPr>
      <w:rFonts w:eastAsia="Times New Roman"/>
      <w:sz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7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7B923-1DFC-4A07-992F-9B22C396C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10</Pages>
  <Words>11094</Words>
  <Characters>6324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Master</cp:lastModifiedBy>
  <cp:revision>41</cp:revision>
  <cp:lastPrinted>2021-11-26T12:42:00Z</cp:lastPrinted>
  <dcterms:created xsi:type="dcterms:W3CDTF">2021-11-18T17:19:00Z</dcterms:created>
  <dcterms:modified xsi:type="dcterms:W3CDTF">2021-11-26T12:43:00Z</dcterms:modified>
</cp:coreProperties>
</file>