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4115E" w:rsidRDefault="00D4115E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8576A" w:rsidRDefault="00B8576A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416B" w:rsidRDefault="00BC416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C039B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C7DCD" w:rsidRDefault="00BC039B" w:rsidP="00BC039B">
      <w:pPr>
        <w:tabs>
          <w:tab w:val="left" w:pos="1620"/>
        </w:tabs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відмову </w:t>
      </w:r>
      <w:r w:rsidR="00CC7DCD" w:rsidRPr="00CC7DC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CC7DCD" w:rsidRPr="00CC7DCD">
        <w:rPr>
          <w:rFonts w:ascii="Times New Roman" w:hAnsi="Times New Roman" w:cs="Times New Roman"/>
          <w:sz w:val="28"/>
          <w:szCs w:val="28"/>
        </w:rPr>
        <w:t xml:space="preserve">ізичній особі-підприємцю </w:t>
      </w:r>
    </w:p>
    <w:p w:rsidR="00CC7DCD" w:rsidRPr="00CC7DCD" w:rsidRDefault="00CC7DCD" w:rsidP="00BC039B">
      <w:pPr>
        <w:tabs>
          <w:tab w:val="left" w:pos="1620"/>
        </w:tabs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CC7DCD">
        <w:rPr>
          <w:rFonts w:ascii="Times New Roman" w:hAnsi="Times New Roman" w:cs="Times New Roman"/>
          <w:sz w:val="28"/>
          <w:szCs w:val="28"/>
        </w:rPr>
        <w:t>(ФОП)</w:t>
      </w:r>
      <w:r>
        <w:rPr>
          <w:rFonts w:ascii="Times New Roman" w:hAnsi="Times New Roman" w:cs="Times New Roman"/>
          <w:sz w:val="28"/>
          <w:szCs w:val="28"/>
        </w:rPr>
        <w:t xml:space="preserve"> ШЕСТАКОВУ Олексію Юрійовичу </w:t>
      </w:r>
    </w:p>
    <w:p w:rsidR="00CC7DCD" w:rsidRDefault="00CC7DCD" w:rsidP="00BC039B">
      <w:pPr>
        <w:tabs>
          <w:tab w:val="left" w:pos="1620"/>
        </w:tabs>
        <w:spacing w:after="0" w:line="240" w:lineRule="auto"/>
        <w:ind w:right="-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C039B"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поновленні договор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24E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оренди земельної ділянки </w:t>
      </w:r>
    </w:p>
    <w:p w:rsidR="00BC039B" w:rsidRPr="00D4115E" w:rsidRDefault="00BC039B" w:rsidP="00BC039B">
      <w:pPr>
        <w:tabs>
          <w:tab w:val="left" w:pos="4480"/>
          <w:tab w:val="left" w:pos="9900"/>
        </w:tabs>
        <w:spacing w:after="0" w:line="240" w:lineRule="auto"/>
        <w:ind w:right="51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39B" w:rsidRPr="00BC039B" w:rsidRDefault="00BC039B" w:rsidP="00BC039B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Розглянувши заяв</w:t>
      </w:r>
      <w:r w:rsidR="00D4115E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</w:t>
      </w:r>
      <w:r w:rsidR="00CC7D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ФОП ШЕСТАКОВА О.Ю.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враховуючи рекомендації постійної комісії міської ради з питань землекористування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від </w:t>
      </w:r>
      <w:r w:rsidR="00CC7D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03.11.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2021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E18F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(протокол № 3</w:t>
      </w:r>
      <w:r w:rsidR="00CC7DC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E18F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E18F8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ідповідно до Земельного кодексу України, </w:t>
      </w:r>
      <w:r w:rsidR="00FE45A0"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статті 288 </w:t>
      </w:r>
      <w:r w:rsidRPr="00D411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Податкового кодексу України, </w:t>
      </w:r>
      <w:r w:rsidR="00567FB8" w:rsidRPr="00D411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статей </w:t>
      </w:r>
      <w:r w:rsidR="00567FB8" w:rsidRPr="00567FB8">
        <w:rPr>
          <w:rFonts w:ascii="Times New Roman" w:hAnsi="Times New Roman" w:cs="Times New Roman"/>
          <w:color w:val="000000"/>
          <w:sz w:val="28"/>
          <w:szCs w:val="28"/>
        </w:rPr>
        <w:t>31,</w:t>
      </w:r>
      <w:r w:rsidR="00567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7FB8" w:rsidRPr="00567FB8">
        <w:rPr>
          <w:rFonts w:ascii="Times New Roman" w:hAnsi="Times New Roman" w:cs="Times New Roman"/>
          <w:color w:val="000000"/>
          <w:sz w:val="28"/>
          <w:szCs w:val="28"/>
        </w:rPr>
        <w:t xml:space="preserve">33 </w:t>
      </w:r>
      <w:r w:rsidRPr="00567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Закону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України «Про оренду землі», керуючись пунктом 34 частини першої статті 26 Закону України «Про місцеве </w:t>
      </w:r>
      <w:r w:rsidRPr="00BC039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самоврядування в Україні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C039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, </w:t>
      </w:r>
      <w:r w:rsidRPr="00BC039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міська рада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039B" w:rsidRPr="00D4115E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039B" w:rsidRPr="00BC039B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 Р І Ш И Л А:</w:t>
      </w:r>
    </w:p>
    <w:p w:rsidR="00BC039B" w:rsidRPr="00D4115E" w:rsidRDefault="00BC039B" w:rsidP="00BC039B">
      <w:pPr>
        <w:tabs>
          <w:tab w:val="left" w:pos="1418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DCD" w:rsidRDefault="00BC039B" w:rsidP="00CC7D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Відмовити в поновленні договор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C03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01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оренди земельної ділянки, 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укладеного Херсонсько</w:t>
      </w:r>
      <w:r w:rsidR="00CC7DC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</w:t>
      </w:r>
      <w:r w:rsidR="00CC7DC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CC7DCD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D411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DCD" w:rsidRPr="00CC7DCD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CC7DCD" w:rsidRPr="00CC7DCD">
        <w:rPr>
          <w:rFonts w:ascii="Times New Roman" w:hAnsi="Times New Roman" w:cs="Times New Roman"/>
          <w:sz w:val="28"/>
          <w:szCs w:val="28"/>
        </w:rPr>
        <w:t>ізичн</w:t>
      </w:r>
      <w:r w:rsidR="00CC7DCD">
        <w:rPr>
          <w:rFonts w:ascii="Times New Roman" w:hAnsi="Times New Roman" w:cs="Times New Roman"/>
          <w:sz w:val="28"/>
          <w:szCs w:val="28"/>
        </w:rPr>
        <w:t>ою</w:t>
      </w:r>
      <w:r w:rsidR="00CC7DCD" w:rsidRPr="00CC7DCD">
        <w:rPr>
          <w:rFonts w:ascii="Times New Roman" w:hAnsi="Times New Roman" w:cs="Times New Roman"/>
          <w:sz w:val="28"/>
          <w:szCs w:val="28"/>
        </w:rPr>
        <w:t xml:space="preserve"> особ</w:t>
      </w:r>
      <w:r w:rsidR="00CC7DCD">
        <w:rPr>
          <w:rFonts w:ascii="Times New Roman" w:hAnsi="Times New Roman" w:cs="Times New Roman"/>
          <w:sz w:val="28"/>
          <w:szCs w:val="28"/>
        </w:rPr>
        <w:t>ою</w:t>
      </w:r>
      <w:r w:rsidR="00CC7DCD" w:rsidRPr="00CC7DCD">
        <w:rPr>
          <w:rFonts w:ascii="Times New Roman" w:hAnsi="Times New Roman" w:cs="Times New Roman"/>
          <w:sz w:val="28"/>
          <w:szCs w:val="28"/>
        </w:rPr>
        <w:t>-підприємц</w:t>
      </w:r>
      <w:r w:rsidR="00CC7DCD">
        <w:rPr>
          <w:rFonts w:ascii="Times New Roman" w:hAnsi="Times New Roman" w:cs="Times New Roman"/>
          <w:sz w:val="28"/>
          <w:szCs w:val="28"/>
        </w:rPr>
        <w:t xml:space="preserve">ем ШЕСТАКОВИМ </w:t>
      </w:r>
      <w:r w:rsidR="00CC7DCD" w:rsidRPr="00CC7DCD">
        <w:rPr>
          <w:rFonts w:ascii="Times New Roman" w:hAnsi="Times New Roman" w:cs="Times New Roman"/>
          <w:sz w:val="28"/>
          <w:szCs w:val="28"/>
        </w:rPr>
        <w:t xml:space="preserve"> </w:t>
      </w:r>
      <w:r w:rsidR="00CC7DCD">
        <w:rPr>
          <w:rFonts w:ascii="Times New Roman" w:hAnsi="Times New Roman" w:cs="Times New Roman"/>
          <w:sz w:val="28"/>
          <w:szCs w:val="28"/>
        </w:rPr>
        <w:t>Олексієм Юрійовичем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501D34">
        <w:rPr>
          <w:rFonts w:ascii="Times New Roman" w:hAnsi="Times New Roman" w:cs="Times New Roman"/>
          <w:sz w:val="28"/>
          <w:szCs w:val="28"/>
        </w:rPr>
        <w:t>0,0</w:t>
      </w:r>
      <w:r w:rsidR="00CC7DCD">
        <w:rPr>
          <w:rFonts w:ascii="Times New Roman" w:hAnsi="Times New Roman" w:cs="Times New Roman"/>
          <w:sz w:val="28"/>
          <w:szCs w:val="28"/>
        </w:rPr>
        <w:t>093</w:t>
      </w:r>
      <w:r w:rsidR="00501D34">
        <w:rPr>
          <w:rFonts w:ascii="Times New Roman" w:hAnsi="Times New Roman" w:cs="Times New Roman"/>
          <w:sz w:val="28"/>
          <w:szCs w:val="28"/>
        </w:rPr>
        <w:t xml:space="preserve"> га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, </w:t>
      </w:r>
      <w:r w:rsidR="00501D34">
        <w:rPr>
          <w:rFonts w:ascii="Times New Roman" w:hAnsi="Times New Roman" w:cs="Times New Roman"/>
          <w:sz w:val="28"/>
          <w:szCs w:val="28"/>
        </w:rPr>
        <w:t xml:space="preserve">по </w:t>
      </w:r>
      <w:r w:rsidR="00CC7DC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01D34">
        <w:rPr>
          <w:rFonts w:ascii="Times New Roman" w:hAnsi="Times New Roman" w:cs="Times New Roman"/>
          <w:sz w:val="28"/>
          <w:szCs w:val="28"/>
        </w:rPr>
        <w:t>вул.</w:t>
      </w:r>
      <w:r w:rsidR="006649B2">
        <w:rPr>
          <w:rFonts w:ascii="Times New Roman" w:hAnsi="Times New Roman" w:cs="Times New Roman"/>
          <w:sz w:val="28"/>
          <w:szCs w:val="28"/>
        </w:rPr>
        <w:t xml:space="preserve"> Потьомкінській (Кар</w:t>
      </w:r>
      <w:bookmarkStart w:id="0" w:name="_GoBack"/>
      <w:bookmarkEnd w:id="0"/>
      <w:r w:rsidR="00CC7DCD">
        <w:rPr>
          <w:rFonts w:ascii="Times New Roman" w:hAnsi="Times New Roman" w:cs="Times New Roman"/>
          <w:sz w:val="28"/>
          <w:szCs w:val="28"/>
        </w:rPr>
        <w:t>ла Маркса), 92,</w:t>
      </w:r>
      <w:r w:rsidR="00501D34">
        <w:rPr>
          <w:rFonts w:ascii="Times New Roman" w:hAnsi="Times New Roman" w:cs="Times New Roman"/>
          <w:sz w:val="28"/>
          <w:szCs w:val="28"/>
        </w:rPr>
        <w:t xml:space="preserve"> 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під </w:t>
      </w:r>
      <w:r w:rsidR="00CC7DCD">
        <w:rPr>
          <w:rFonts w:ascii="Times New Roman" w:hAnsi="Times New Roman" w:cs="Times New Roman"/>
          <w:sz w:val="28"/>
          <w:szCs w:val="28"/>
        </w:rPr>
        <w:t xml:space="preserve">будівництво двоповерхової прибудови до житлового будинку під офісні приміщення, </w:t>
      </w:r>
      <w:r w:rsidR="007345C8" w:rsidRPr="00281111">
        <w:rPr>
          <w:rFonts w:ascii="Times New Roman" w:hAnsi="Times New Roman" w:cs="Times New Roman"/>
          <w:sz w:val="28"/>
          <w:szCs w:val="28"/>
        </w:rPr>
        <w:t xml:space="preserve"> на підставі статей 31, 33 Закону України «Про оренду землі» </w:t>
      </w:r>
      <w:r w:rsidR="00CC7DCD" w:rsidRPr="00CE4BF6">
        <w:rPr>
          <w:rFonts w:ascii="Times New Roman" w:hAnsi="Times New Roman" w:cs="Times New Roman"/>
          <w:sz w:val="28"/>
          <w:szCs w:val="28"/>
        </w:rPr>
        <w:t>[у зв’язку із закінченням строку дії договору та невикористанням земельної ділянки за цільовим призначенням (неосвоєнням)].</w:t>
      </w:r>
    </w:p>
    <w:p w:rsidR="00CC7DCD" w:rsidRPr="00CE4BF6" w:rsidRDefault="00CC7DCD" w:rsidP="00CC7D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Зобов’язати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ФОП ШЕСТАКОВА О.Ю.</w:t>
      </w:r>
      <w:r w:rsidRPr="00CE4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місячний термін із моменту прийняття міською радою рішення зареєструвати припинення права оренди земельної ділянки в Державному реєстрі речових прав на нерухоме майно.</w:t>
      </w:r>
    </w:p>
    <w:p w:rsidR="00BC039B" w:rsidRPr="00CE4BF6" w:rsidRDefault="00CC7DCD" w:rsidP="00BC039B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039B" w:rsidRPr="00CE4BF6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Департаменту інформаційних технологій міської ради (ЗАРУБА І.) висвітлити рішення на офіційному сайті Херсонської міської ради та її виконавчих органів.</w:t>
      </w:r>
    </w:p>
    <w:p w:rsidR="00BC039B" w:rsidRPr="00CE4BF6" w:rsidRDefault="00CC7DCD" w:rsidP="00BC039B">
      <w:pPr>
        <w:widowControl w:val="0"/>
        <w:shd w:val="clear" w:color="auto" w:fill="FFFFFF"/>
        <w:tabs>
          <w:tab w:val="left" w:pos="4140"/>
        </w:tabs>
        <w:snapToGri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C039B" w:rsidRPr="00CE4BF6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виконанням рішення покласти на постійну комісію міської ради з питань землекористування (ТРОЦЬКИЙ Є.) та директора департаменту містобудування, архітектури та земельних ресурсів міської ради ЖАРОВА М.</w:t>
      </w:r>
    </w:p>
    <w:p w:rsidR="00B8576A" w:rsidRPr="00D4115E" w:rsidRDefault="00B8576A" w:rsidP="002F1F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2AF0" w:rsidRPr="00417E63" w:rsidRDefault="00BC039B" w:rsidP="002F1F5C">
      <w:pPr>
        <w:spacing w:after="0" w:line="240" w:lineRule="auto"/>
        <w:jc w:val="both"/>
        <w:rPr>
          <w:sz w:val="27"/>
          <w:szCs w:val="27"/>
        </w:rPr>
      </w:pPr>
      <w:r w:rsidRP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Міський голова                          </w:t>
      </w:r>
      <w:r w:rsid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  <w:r w:rsidRPr="00417E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Ігор КОЛИХАЄВ</w:t>
      </w:r>
    </w:p>
    <w:sectPr w:rsidR="00C62AF0" w:rsidRPr="00417E63" w:rsidSect="00D4115E">
      <w:headerReference w:type="even" r:id="rId6"/>
      <w:headerReference w:type="default" r:id="rId7"/>
      <w:pgSz w:w="11906" w:h="16838" w:code="9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239" w:rsidRDefault="00126C6F">
      <w:pPr>
        <w:spacing w:after="0" w:line="240" w:lineRule="auto"/>
      </w:pPr>
      <w:r>
        <w:separator/>
      </w:r>
    </w:p>
  </w:endnote>
  <w:endnote w:type="continuationSeparator" w:id="0">
    <w:p w:rsidR="00691239" w:rsidRDefault="0012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239" w:rsidRDefault="00126C6F">
      <w:pPr>
        <w:spacing w:after="0" w:line="240" w:lineRule="auto"/>
      </w:pPr>
      <w:r>
        <w:separator/>
      </w:r>
    </w:p>
  </w:footnote>
  <w:footnote w:type="continuationSeparator" w:id="0">
    <w:p w:rsidR="00691239" w:rsidRDefault="00126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6AD" w:rsidRDefault="00EB0973" w:rsidP="00BF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76AD" w:rsidRDefault="006649B2" w:rsidP="00BF359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6AD" w:rsidRDefault="00EB0973" w:rsidP="00BF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7DCD">
      <w:rPr>
        <w:rStyle w:val="a5"/>
        <w:noProof/>
      </w:rPr>
      <w:t>2</w:t>
    </w:r>
    <w:r>
      <w:rPr>
        <w:rStyle w:val="a5"/>
      </w:rPr>
      <w:fldChar w:fldCharType="end"/>
    </w:r>
  </w:p>
  <w:p w:rsidR="00DA76AD" w:rsidRDefault="006649B2" w:rsidP="00BF359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8A4"/>
    <w:rsid w:val="00024A8F"/>
    <w:rsid w:val="000868A4"/>
    <w:rsid w:val="000872EC"/>
    <w:rsid w:val="000D52F4"/>
    <w:rsid w:val="00117683"/>
    <w:rsid w:val="00126C6F"/>
    <w:rsid w:val="00221396"/>
    <w:rsid w:val="00281111"/>
    <w:rsid w:val="002F1F5C"/>
    <w:rsid w:val="0031207F"/>
    <w:rsid w:val="00352FB3"/>
    <w:rsid w:val="00396E9D"/>
    <w:rsid w:val="00417E63"/>
    <w:rsid w:val="00475CE9"/>
    <w:rsid w:val="00501D34"/>
    <w:rsid w:val="00524F81"/>
    <w:rsid w:val="00567FB8"/>
    <w:rsid w:val="005E18F8"/>
    <w:rsid w:val="006649B2"/>
    <w:rsid w:val="00691239"/>
    <w:rsid w:val="00700AD2"/>
    <w:rsid w:val="007345C8"/>
    <w:rsid w:val="00A41036"/>
    <w:rsid w:val="00A76DEF"/>
    <w:rsid w:val="00AC7AF6"/>
    <w:rsid w:val="00B640AC"/>
    <w:rsid w:val="00B72042"/>
    <w:rsid w:val="00B72384"/>
    <w:rsid w:val="00B8576A"/>
    <w:rsid w:val="00BC039B"/>
    <w:rsid w:val="00BC416B"/>
    <w:rsid w:val="00C62AF0"/>
    <w:rsid w:val="00CC7DCD"/>
    <w:rsid w:val="00CE4BF6"/>
    <w:rsid w:val="00D24E77"/>
    <w:rsid w:val="00D4115E"/>
    <w:rsid w:val="00D67152"/>
    <w:rsid w:val="00E004F8"/>
    <w:rsid w:val="00EB0973"/>
    <w:rsid w:val="00F16F89"/>
    <w:rsid w:val="00F25D65"/>
    <w:rsid w:val="00FE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8E125-FC77-48BA-A8FC-A6224913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03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39B"/>
  </w:style>
  <w:style w:type="character" w:styleId="a5">
    <w:name w:val="page number"/>
    <w:basedOn w:val="a0"/>
    <w:rsid w:val="00BC039B"/>
  </w:style>
  <w:style w:type="paragraph" w:styleId="a6">
    <w:name w:val="List Paragraph"/>
    <w:basedOn w:val="a"/>
    <w:uiPriority w:val="34"/>
    <w:qFormat/>
    <w:rsid w:val="001176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1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F5C"/>
    <w:rPr>
      <w:rFonts w:ascii="Segoe UI" w:hAnsi="Segoe UI" w:cs="Segoe UI"/>
      <w:sz w:val="18"/>
      <w:szCs w:val="18"/>
    </w:rPr>
  </w:style>
  <w:style w:type="paragraph" w:customStyle="1" w:styleId="11">
    <w:name w:val="Знак1 Знак Знак Знак Знак Знак Знак Знак1 Знак Знак Знак Знак Знак Знак Знак"/>
    <w:basedOn w:val="a"/>
    <w:rsid w:val="00F16F8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 Н.П.</dc:creator>
  <cp:keywords/>
  <dc:description/>
  <cp:lastModifiedBy>Попова О.В.</cp:lastModifiedBy>
  <cp:revision>40</cp:revision>
  <cp:lastPrinted>2021-11-03T12:34:00Z</cp:lastPrinted>
  <dcterms:created xsi:type="dcterms:W3CDTF">2021-09-17T05:53:00Z</dcterms:created>
  <dcterms:modified xsi:type="dcterms:W3CDTF">2021-11-08T09:27:00Z</dcterms:modified>
</cp:coreProperties>
</file>