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F56E1" w14:textId="77777777" w:rsidR="00E826AE" w:rsidRPr="00E826AE" w:rsidRDefault="00E826AE" w:rsidP="007F09DC">
      <w:pPr>
        <w:ind w:firstLine="11199"/>
        <w:rPr>
          <w:rFonts w:ascii="Times New Roman" w:eastAsia="Times New Roman" w:hAnsi="Times New Roman" w:cs="Times New Roman"/>
          <w:color w:val="000000"/>
        </w:rPr>
      </w:pPr>
      <w:r w:rsidRPr="00E826AE">
        <w:rPr>
          <w:rFonts w:ascii="Times New Roman" w:eastAsia="Times New Roman" w:hAnsi="Times New Roman" w:cs="Times New Roman"/>
          <w:color w:val="000000"/>
        </w:rPr>
        <w:t xml:space="preserve">Додаток </w:t>
      </w:r>
    </w:p>
    <w:p w14:paraId="4664B820" w14:textId="77777777" w:rsidR="007F09DC" w:rsidRDefault="00E826AE" w:rsidP="007F09DC">
      <w:pPr>
        <w:ind w:firstLine="11199"/>
        <w:rPr>
          <w:rFonts w:ascii="Times New Roman" w:eastAsia="Times New Roman" w:hAnsi="Times New Roman" w:cs="Times New Roman"/>
          <w:color w:val="000000"/>
        </w:rPr>
      </w:pPr>
      <w:r w:rsidRPr="00E826AE">
        <w:rPr>
          <w:rFonts w:ascii="Times New Roman" w:eastAsia="Times New Roman" w:hAnsi="Times New Roman" w:cs="Times New Roman"/>
          <w:color w:val="000000"/>
        </w:rPr>
        <w:t xml:space="preserve">до Програми підтримки </w:t>
      </w:r>
    </w:p>
    <w:p w14:paraId="20F87AEB" w14:textId="77777777" w:rsidR="007F09DC" w:rsidRDefault="00E826AE" w:rsidP="007F09DC">
      <w:pPr>
        <w:ind w:firstLine="11199"/>
        <w:rPr>
          <w:rFonts w:ascii="Times New Roman" w:eastAsia="Times New Roman" w:hAnsi="Times New Roman" w:cs="Times New Roman"/>
          <w:color w:val="000000"/>
        </w:rPr>
      </w:pPr>
      <w:r w:rsidRPr="00E826AE">
        <w:rPr>
          <w:rFonts w:ascii="Times New Roman" w:eastAsia="Times New Roman" w:hAnsi="Times New Roman" w:cs="Times New Roman"/>
          <w:color w:val="000000"/>
        </w:rPr>
        <w:t xml:space="preserve">підприємництва (Незламний бізнес) </w:t>
      </w:r>
    </w:p>
    <w:p w14:paraId="7790544C" w14:textId="77777777" w:rsidR="00E826AE" w:rsidRPr="00E826AE" w:rsidRDefault="00E826AE" w:rsidP="007F09DC">
      <w:pPr>
        <w:ind w:firstLine="11199"/>
        <w:rPr>
          <w:rFonts w:ascii="Times New Roman" w:eastAsia="Times New Roman" w:hAnsi="Times New Roman" w:cs="Times New Roman"/>
          <w:color w:val="000000"/>
        </w:rPr>
      </w:pPr>
      <w:r w:rsidRPr="00E826AE">
        <w:rPr>
          <w:rFonts w:ascii="Times New Roman" w:eastAsia="Times New Roman" w:hAnsi="Times New Roman" w:cs="Times New Roman"/>
          <w:color w:val="000000"/>
        </w:rPr>
        <w:t xml:space="preserve">у </w:t>
      </w:r>
      <w:r w:rsidR="007F09DC" w:rsidRPr="00E826AE">
        <w:rPr>
          <w:rFonts w:ascii="Times New Roman" w:eastAsia="Times New Roman" w:hAnsi="Times New Roman" w:cs="Times New Roman"/>
          <w:color w:val="000000"/>
        </w:rPr>
        <w:t>Херсонській міській</w:t>
      </w:r>
      <w:r w:rsidR="007F09DC" w:rsidRPr="007F09DC">
        <w:rPr>
          <w:rFonts w:ascii="Times New Roman" w:eastAsia="Times New Roman" w:hAnsi="Times New Roman" w:cs="Times New Roman"/>
          <w:color w:val="000000"/>
        </w:rPr>
        <w:t xml:space="preserve"> </w:t>
      </w:r>
      <w:r w:rsidR="007F09DC" w:rsidRPr="00E826AE">
        <w:rPr>
          <w:rFonts w:ascii="Times New Roman" w:eastAsia="Times New Roman" w:hAnsi="Times New Roman" w:cs="Times New Roman"/>
          <w:color w:val="000000"/>
        </w:rPr>
        <w:t>територіальній</w:t>
      </w:r>
    </w:p>
    <w:p w14:paraId="76FEDA06" w14:textId="77777777" w:rsidR="00E826AE" w:rsidRPr="00E826AE" w:rsidRDefault="00E826AE" w:rsidP="007F09DC">
      <w:pPr>
        <w:ind w:firstLine="11199"/>
        <w:rPr>
          <w:rFonts w:ascii="Times New Roman" w:eastAsia="Times New Roman" w:hAnsi="Times New Roman" w:cs="Times New Roman"/>
          <w:color w:val="000000"/>
        </w:rPr>
      </w:pPr>
      <w:r w:rsidRPr="00E826AE">
        <w:rPr>
          <w:rFonts w:ascii="Times New Roman" w:eastAsia="Times New Roman" w:hAnsi="Times New Roman" w:cs="Times New Roman"/>
          <w:color w:val="000000"/>
        </w:rPr>
        <w:t>громаді на 2026 – 2028 роки</w:t>
      </w:r>
    </w:p>
    <w:p w14:paraId="29FF001B" w14:textId="77777777" w:rsidR="00E826AE" w:rsidRDefault="00E826AE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36B3E340" w14:textId="77777777" w:rsidR="0046382B" w:rsidRDefault="000A3341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b/>
          <w:color w:val="000000"/>
        </w:rPr>
        <w:t>ПЛАН ЗАХОДІВ</w:t>
      </w:r>
    </w:p>
    <w:p w14:paraId="2E21E71E" w14:textId="77777777" w:rsidR="0046382B" w:rsidRDefault="000A3341">
      <w:pPr>
        <w:spacing w:after="260" w:line="360" w:lineRule="auto"/>
        <w:jc w:val="center"/>
      </w:pPr>
      <w:r>
        <w:rPr>
          <w:rFonts w:ascii="Times New Roman" w:eastAsia="Times New Roman" w:hAnsi="Times New Roman" w:cs="Times New Roman"/>
          <w:b/>
          <w:color w:val="000000"/>
        </w:rPr>
        <w:t>ІЗ РЕАЛІЗАЦІЇ ПРОГРАМИ ПІДТРИМКИ ПІДПРИЄМНИЦТВА (НЕЗЛАМНИЙ БІЗНЕС)</w:t>
      </w:r>
      <w:r>
        <w:rPr>
          <w:rFonts w:ascii="Times New Roman" w:eastAsia="Times New Roman" w:hAnsi="Times New Roman" w:cs="Times New Roman"/>
          <w:b/>
          <w:color w:val="000000"/>
        </w:rPr>
        <w:br/>
        <w:t xml:space="preserve">У ХЕРСОНСЬКІЙ МІСЬКІЙ ТЕРИТОРІАЛЬНІЙ ГРОМАДІ </w:t>
      </w:r>
      <w:r w:rsidR="00E826AE">
        <w:rPr>
          <w:rFonts w:ascii="Times New Roman" w:eastAsia="Times New Roman" w:hAnsi="Times New Roman" w:cs="Times New Roman"/>
          <w:b/>
          <w:color w:val="000000"/>
        </w:rPr>
        <w:t xml:space="preserve">на </w:t>
      </w:r>
      <w:r>
        <w:rPr>
          <w:rFonts w:ascii="Times New Roman" w:eastAsia="Times New Roman" w:hAnsi="Times New Roman" w:cs="Times New Roman"/>
          <w:b/>
          <w:color w:val="000000"/>
        </w:rPr>
        <w:t xml:space="preserve">2026 – 2028 </w:t>
      </w:r>
      <w:r w:rsidR="00E826AE">
        <w:rPr>
          <w:rFonts w:ascii="Times New Roman" w:eastAsia="Times New Roman" w:hAnsi="Times New Roman" w:cs="Times New Roman"/>
          <w:b/>
          <w:color w:val="000000"/>
        </w:rPr>
        <w:t>роки</w:t>
      </w:r>
    </w:p>
    <w:tbl>
      <w:tblPr>
        <w:tblW w:w="15470" w:type="dxa"/>
        <w:jc w:val="center"/>
        <w:tblLayout w:type="fixed"/>
        <w:tblLook w:val="0000" w:firstRow="0" w:lastRow="0" w:firstColumn="0" w:lastColumn="0" w:noHBand="0" w:noVBand="0"/>
      </w:tblPr>
      <w:tblGrid>
        <w:gridCol w:w="729"/>
        <w:gridCol w:w="3266"/>
        <w:gridCol w:w="1396"/>
        <w:gridCol w:w="1860"/>
        <w:gridCol w:w="1760"/>
        <w:gridCol w:w="902"/>
        <w:gridCol w:w="860"/>
        <w:gridCol w:w="7"/>
        <w:gridCol w:w="867"/>
        <w:gridCol w:w="3823"/>
      </w:tblGrid>
      <w:tr w:rsidR="0046382B" w14:paraId="5900C2DC" w14:textId="77777777" w:rsidTr="00DD3D6D">
        <w:trPr>
          <w:trHeight w:val="576"/>
          <w:jc w:val="center"/>
        </w:trPr>
        <w:tc>
          <w:tcPr>
            <w:tcW w:w="7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5AC2DB5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№ з/п</w:t>
            </w:r>
          </w:p>
        </w:tc>
        <w:tc>
          <w:tcPr>
            <w:tcW w:w="32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962615B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Перелік заходів </w:t>
            </w:r>
            <w:r w:rsidR="00DD3D6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з реалізації</w:t>
            </w:r>
          </w:p>
          <w:p w14:paraId="6E3DA969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Програми</w:t>
            </w:r>
          </w:p>
        </w:tc>
        <w:tc>
          <w:tcPr>
            <w:tcW w:w="139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E991AAD" w14:textId="77777777" w:rsidR="0046382B" w:rsidRDefault="000A3341">
            <w:pPr>
              <w:ind w:left="-5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Термін виконання</w:t>
            </w:r>
          </w:p>
          <w:p w14:paraId="62A150A9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заходу</w:t>
            </w:r>
          </w:p>
        </w:tc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1A06039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Відповідальні /</w:t>
            </w:r>
          </w:p>
          <w:p w14:paraId="60985C12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Виконавці</w:t>
            </w:r>
          </w:p>
        </w:tc>
        <w:tc>
          <w:tcPr>
            <w:tcW w:w="17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01117EC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Джерела фінансування</w:t>
            </w:r>
          </w:p>
        </w:tc>
        <w:tc>
          <w:tcPr>
            <w:tcW w:w="2636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ACF9C77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Орієнтовні обсяги фінансування, тис. грн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B25201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Очікуваний результат</w:t>
            </w:r>
          </w:p>
        </w:tc>
      </w:tr>
      <w:tr w:rsidR="0046382B" w14:paraId="4D4703DF" w14:textId="77777777" w:rsidTr="00DD3D6D">
        <w:trPr>
          <w:cantSplit/>
          <w:trHeight w:val="1114"/>
          <w:jc w:val="center"/>
        </w:trPr>
        <w:tc>
          <w:tcPr>
            <w:tcW w:w="729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D404B3D" w14:textId="77777777" w:rsidR="0046382B" w:rsidRDefault="0046382B"/>
        </w:tc>
        <w:tc>
          <w:tcPr>
            <w:tcW w:w="3266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6932A6A" w14:textId="77777777" w:rsidR="0046382B" w:rsidRDefault="0046382B"/>
        </w:tc>
        <w:tc>
          <w:tcPr>
            <w:tcW w:w="1396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6CF1AC0" w14:textId="77777777" w:rsidR="0046382B" w:rsidRDefault="0046382B"/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241DD23" w14:textId="77777777" w:rsidR="0046382B" w:rsidRDefault="0046382B"/>
        </w:tc>
        <w:tc>
          <w:tcPr>
            <w:tcW w:w="176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3CD7A0E" w14:textId="77777777" w:rsidR="0046382B" w:rsidRDefault="0046382B"/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CD04BF8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DFF3D9E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2027</w:t>
            </w:r>
          </w:p>
        </w:tc>
        <w:tc>
          <w:tcPr>
            <w:tcW w:w="8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3EB85AD" w14:textId="77777777" w:rsidR="0046382B" w:rsidRDefault="000A334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742F4A" w14:textId="77777777" w:rsidR="0046382B" w:rsidRDefault="0046382B">
            <w:pPr>
              <w:rPr>
                <w:sz w:val="10"/>
                <w:szCs w:val="10"/>
              </w:rPr>
            </w:pPr>
          </w:p>
        </w:tc>
      </w:tr>
      <w:tr w:rsidR="001A672B" w14:paraId="3EDC9365" w14:textId="77777777" w:rsidTr="008D3DF5">
        <w:trPr>
          <w:trHeight w:val="269"/>
          <w:jc w:val="center"/>
        </w:trPr>
        <w:tc>
          <w:tcPr>
            <w:tcW w:w="72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86C619F" w14:textId="77777777" w:rsidR="001A672B" w:rsidRDefault="001A672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0E9E1E9" w14:textId="77777777" w:rsidR="001A672B" w:rsidRDefault="001A672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78C769F" w14:textId="77777777" w:rsidR="001A672B" w:rsidRDefault="001A672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02AF767A" w14:textId="77777777" w:rsidR="001A672B" w:rsidRDefault="001A672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2060C917" w14:textId="77777777" w:rsidR="001A672B" w:rsidRDefault="001A672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C0F35A0" w14:textId="77777777" w:rsidR="001A672B" w:rsidRPr="001A672B" w:rsidRDefault="001A672B">
            <w:pPr>
              <w:shd w:val="clear" w:color="auto" w:fill="FFFFFF"/>
              <w:jc w:val="center"/>
            </w:pPr>
            <w:r w:rsidRPr="001A672B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86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61BEFFC9" w14:textId="77777777" w:rsidR="001A672B" w:rsidRPr="001A672B" w:rsidRDefault="001A672B">
            <w:pPr>
              <w:jc w:val="center"/>
            </w:pPr>
            <w:r w:rsidRPr="001A672B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2E89036F" w14:textId="23EF7C2F" w:rsidR="001A672B" w:rsidRPr="00AE0F2F" w:rsidRDefault="001A672B">
            <w:pPr>
              <w:jc w:val="center"/>
              <w:rPr>
                <w:highlight w:val="yellow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8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95577AA" w14:textId="357BEB25" w:rsidR="001A672B" w:rsidRPr="001A672B" w:rsidRDefault="001A672B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</w:p>
        </w:tc>
      </w:tr>
      <w:tr w:rsidR="0046382B" w14:paraId="7908F101" w14:textId="77777777" w:rsidTr="00DD3D6D">
        <w:trPr>
          <w:trHeight w:val="441"/>
          <w:jc w:val="center"/>
        </w:trPr>
        <w:tc>
          <w:tcPr>
            <w:tcW w:w="154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0F4CFA" w14:textId="77777777" w:rsidR="0046382B" w:rsidRDefault="000A3341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I.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Сприяння фінансово-кредитній та інформаційно-цифровій підтримці підприємництва</w:t>
            </w:r>
          </w:p>
        </w:tc>
      </w:tr>
      <w:tr w:rsidR="0046382B" w14:paraId="6113D16B" w14:textId="77777777" w:rsidTr="00DD3D6D">
        <w:trPr>
          <w:trHeight w:val="2797"/>
          <w:jc w:val="center"/>
        </w:trPr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7129990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9A2039" w14:textId="77777777" w:rsidR="0046382B" w:rsidRDefault="000A3341" w:rsidP="00AE0F2F">
            <w:pPr>
              <w:ind w:left="108" w:right="156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Сприяння впровадженню та функціонуванню грантових програм у рамках урядового проєкту </w:t>
            </w:r>
            <w:r w:rsidR="00AE0F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єРобота</w:t>
            </w:r>
            <w:proofErr w:type="spellEnd"/>
            <w:r w:rsidR="00AE0F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щодо надання безповоротної фінансової підтримки для започаткування бізнесу або його розвитку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мікрогрантів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/ грантів)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6D30EA9" w14:textId="77777777" w:rsidR="0046382B" w:rsidRPr="00AE0F2F" w:rsidRDefault="000A3341">
            <w:pPr>
              <w:ind w:hanging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</w:t>
            </w:r>
            <w:r w:rsidR="00AE0F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2028</w:t>
            </w:r>
          </w:p>
          <w:p w14:paraId="49E64F12" w14:textId="77777777" w:rsidR="0046382B" w:rsidRDefault="000A3341">
            <w:pPr>
              <w:ind w:hanging="5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74520A" w14:textId="77777777" w:rsidR="00AE0F2F" w:rsidRDefault="000A3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Херсонський обласний центр зайнятості </w:t>
            </w:r>
          </w:p>
          <w:p w14:paraId="407BFDB5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(за згодою)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C0EBCE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Державний бюджет, Фонд загально-</w:t>
            </w:r>
          </w:p>
          <w:p w14:paraId="572342FC" w14:textId="77777777" w:rsidR="0046382B" w:rsidRDefault="000A3341" w:rsidP="00AE0F2F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обов</w:t>
            </w:r>
            <w:r w:rsidR="00AE0F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язкового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державного соціального страхування України на випадок безробіття, НГО</w:t>
            </w:r>
          </w:p>
        </w:tc>
        <w:tc>
          <w:tcPr>
            <w:tcW w:w="26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CD8ED7" w14:textId="77777777" w:rsidR="0046382B" w:rsidRPr="00AE0F2F" w:rsidRDefault="000A33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Визначається</w:t>
            </w:r>
          </w:p>
          <w:p w14:paraId="2EEDD162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щороку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865911" w14:textId="77777777" w:rsidR="0046382B" w:rsidRDefault="000A3341">
            <w:pPr>
              <w:ind w:left="57" w:right="57"/>
              <w:jc w:val="both"/>
            </w:pPr>
            <w:bookmarkStart w:id="0" w:name="_Hlk205284392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Збереження локальної економіки громади, підтримка підприємництва, створення нових робочих місць </w:t>
            </w:r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отримувачами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мікрогрантів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/ грантів</w:t>
            </w:r>
          </w:p>
        </w:tc>
      </w:tr>
      <w:tr w:rsidR="0046382B" w14:paraId="7BAB04F7" w14:textId="77777777" w:rsidTr="00DD3D6D">
        <w:trPr>
          <w:trHeight w:val="1640"/>
          <w:jc w:val="center"/>
        </w:trPr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55D39B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7A3C411" w14:textId="77777777" w:rsidR="0046382B" w:rsidRDefault="000A3341" w:rsidP="007C3381">
            <w:pPr>
              <w:ind w:left="108" w:right="156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Проведення на постійній основі інформаційних заходів та робочих зустрічей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представниками бізнесу щодо інформування про діючі програми підтримки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A58317" w14:textId="77777777" w:rsidR="0046382B" w:rsidRDefault="000A3341">
            <w:pPr>
              <w:ind w:hanging="5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</w:t>
            </w:r>
            <w:r w:rsidR="00AE0F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2028</w:t>
            </w:r>
          </w:p>
          <w:p w14:paraId="58A2C4B3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60DB78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 економіки та інвестицій ХМР,</w:t>
            </w:r>
          </w:p>
          <w:p w14:paraId="59D07FA1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структурні підрозділи ХМР</w:t>
            </w:r>
          </w:p>
          <w:p w14:paraId="2EBD3934" w14:textId="77777777" w:rsidR="0046382B" w:rsidRDefault="004638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484114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Усі джерела фінансування, не заборонені законодавством</w:t>
            </w:r>
          </w:p>
        </w:tc>
        <w:tc>
          <w:tcPr>
            <w:tcW w:w="26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F57727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Визначається</w:t>
            </w:r>
          </w:p>
          <w:p w14:paraId="65E8F9AB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щороку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BF018B" w14:textId="77777777" w:rsidR="0046382B" w:rsidRDefault="000A3341" w:rsidP="00AE0F2F">
            <w:pPr>
              <w:ind w:left="105" w:right="15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Підвищення якості поінформованості представників бізнесу щодо програм, які реалізуються. Зростання кількості поданих заявок</w:t>
            </w:r>
          </w:p>
        </w:tc>
      </w:tr>
    </w:tbl>
    <w:p w14:paraId="6AEA5EE8" w14:textId="77777777" w:rsidR="0046382B" w:rsidRDefault="0046382B">
      <w:pPr>
        <w:spacing w:line="14" w:lineRule="auto"/>
        <w:rPr>
          <w:sz w:val="2"/>
          <w:szCs w:val="2"/>
        </w:rPr>
      </w:pPr>
    </w:p>
    <w:tbl>
      <w:tblPr>
        <w:tblW w:w="15621" w:type="dxa"/>
        <w:tblInd w:w="-166" w:type="dxa"/>
        <w:tblLayout w:type="fixed"/>
        <w:tblLook w:val="0000" w:firstRow="0" w:lastRow="0" w:firstColumn="0" w:lastColumn="0" w:noHBand="0" w:noVBand="0"/>
      </w:tblPr>
      <w:tblGrid>
        <w:gridCol w:w="742"/>
        <w:gridCol w:w="3399"/>
        <w:gridCol w:w="1378"/>
        <w:gridCol w:w="1843"/>
        <w:gridCol w:w="21"/>
        <w:gridCol w:w="1756"/>
        <w:gridCol w:w="66"/>
        <w:gridCol w:w="2678"/>
        <w:gridCol w:w="15"/>
        <w:gridCol w:w="3685"/>
        <w:gridCol w:w="38"/>
      </w:tblGrid>
      <w:tr w:rsidR="00AE0F2F" w14:paraId="72EF8368" w14:textId="77777777" w:rsidTr="000A3341">
        <w:trPr>
          <w:trHeight w:val="1848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C47C8C4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8EDE2FE" w14:textId="77777777" w:rsidR="00AE0F2F" w:rsidRDefault="00AE0F2F" w:rsidP="00AE0F2F">
            <w:pPr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Організація та проведення прямих / галузевих зустрічей керівництва ХМВА, ХМР із представниками бізнесу громади з метою ефективного механізму оперативного реагування на проблеми бізнесу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929F14E" w14:textId="77777777" w:rsidR="00AE0F2F" w:rsidRDefault="00AE0F2F" w:rsidP="00AE0F2F">
            <w:pPr>
              <w:ind w:left="-147" w:firstLine="9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 2028</w:t>
            </w:r>
          </w:p>
          <w:p w14:paraId="691B1EAA" w14:textId="77777777" w:rsidR="00AE0F2F" w:rsidRDefault="00AE0F2F" w:rsidP="00AE0F2F">
            <w:pPr>
              <w:ind w:left="-147" w:firstLine="9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86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0745E16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ХМВА,</w:t>
            </w:r>
          </w:p>
          <w:p w14:paraId="1B4A5546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ХМР,</w:t>
            </w:r>
          </w:p>
          <w:p w14:paraId="0DB62BC2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 економіки та інвестицій Херсонської міської ради, виконавчі органи ХМР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0B97657" w14:textId="77777777" w:rsidR="00AE0F2F" w:rsidRDefault="00AE0F2F" w:rsidP="00AE0F2F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4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5FD9850" w14:textId="77777777" w:rsidR="00AE0F2F" w:rsidRDefault="00AE0F2F" w:rsidP="00AE0F2F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3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CC8EB15" w14:textId="77777777" w:rsidR="00AE0F2F" w:rsidRDefault="00AE0F2F" w:rsidP="00AE0F2F">
            <w:pPr>
              <w:ind w:left="132" w:right="12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Підтримка бізнес-середовища, вирішення на місцевому рівні питань – до 80 %</w:t>
            </w:r>
          </w:p>
        </w:tc>
      </w:tr>
      <w:tr w:rsidR="0046382B" w14:paraId="7F049136" w14:textId="77777777" w:rsidTr="00AE0F2F">
        <w:trPr>
          <w:trHeight w:val="1256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911381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A63D43" w14:textId="77777777" w:rsidR="0046382B" w:rsidRDefault="000A3341">
            <w:pPr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Активне залучення підприємців до міжнародних фондів для розвитку пріоритетних секторів економіки через супровід та цільову підтримку на всіх етапах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8927C7" w14:textId="77777777" w:rsidR="0046382B" w:rsidRDefault="000A3341">
            <w:pPr>
              <w:ind w:hanging="113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</w:t>
            </w:r>
            <w:r w:rsidR="00AE0F2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2028</w:t>
            </w:r>
          </w:p>
          <w:p w14:paraId="41C7E19F" w14:textId="77777777" w:rsidR="0046382B" w:rsidRDefault="000A3341">
            <w:pPr>
              <w:ind w:hanging="113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2772FF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 економіки та інвестицій ХМР,  виконавчі органи ХМР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735923" w14:textId="77777777" w:rsidR="0046382B" w:rsidRDefault="000A334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Усі джерела фінансування, не заборонені законодавством</w:t>
            </w:r>
          </w:p>
        </w:tc>
        <w:tc>
          <w:tcPr>
            <w:tcW w:w="2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2F458A" w14:textId="77777777" w:rsidR="0046382B" w:rsidRDefault="0046382B">
            <w:pPr>
              <w:rPr>
                <w:sz w:val="22"/>
                <w:szCs w:val="22"/>
              </w:rPr>
            </w:pPr>
          </w:p>
        </w:tc>
        <w:tc>
          <w:tcPr>
            <w:tcW w:w="37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8BB753" w14:textId="77777777" w:rsidR="0046382B" w:rsidRDefault="000A3341" w:rsidP="00AE0F2F">
            <w:pPr>
              <w:ind w:left="132" w:right="12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Створення додаткових робочих місць, сприятливого бізнес-клімату, залучення додаткових інвестицій</w:t>
            </w:r>
          </w:p>
        </w:tc>
      </w:tr>
      <w:tr w:rsidR="00AE0F2F" w14:paraId="47AED545" w14:textId="77777777" w:rsidTr="00AE0F2F">
        <w:trPr>
          <w:trHeight w:val="1256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43CF4F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74EBEE" w14:textId="77777777" w:rsidR="00AE0F2F" w:rsidRDefault="00AE0F2F" w:rsidP="00AE0F2F">
            <w:pPr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Оперативне та зрозуміле інформування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субʼєктів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підприємництва про зміни в законодавстві, законодавчі акти, що стосуються їхньої діяльності, через практичні навчальні заходи,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 воркшопи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8BE865" w14:textId="77777777" w:rsidR="00AE0F2F" w:rsidRDefault="00AE0F2F" w:rsidP="00AE0F2F">
            <w:pPr>
              <w:ind w:hanging="113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 2028</w:t>
            </w:r>
          </w:p>
          <w:p w14:paraId="375F49DA" w14:textId="77777777" w:rsidR="00AE0F2F" w:rsidRDefault="00AE0F2F" w:rsidP="00AE0F2F">
            <w:pPr>
              <w:ind w:hanging="113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A0FDE5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 економіки та інвестицій ХМР,  Головне управління ДПС у Херсонській області, Автономній Республіці Крим та м. Севастополі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3921E5" w14:textId="77777777" w:rsidR="00AE0F2F" w:rsidRDefault="00AE0F2F" w:rsidP="00AE0F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ED610A8" w14:textId="77777777" w:rsidR="00AE0F2F" w:rsidRDefault="00AE0F2F" w:rsidP="00AE0F2F">
            <w:pPr>
              <w:rPr>
                <w:sz w:val="22"/>
                <w:szCs w:val="22"/>
              </w:rPr>
            </w:pPr>
          </w:p>
        </w:tc>
        <w:tc>
          <w:tcPr>
            <w:tcW w:w="37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49B4EE" w14:textId="77777777" w:rsidR="00AE0F2F" w:rsidRDefault="00AE0F2F" w:rsidP="00AE0F2F">
            <w:pPr>
              <w:ind w:left="132" w:right="127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Підвищення рівня поінформованості суб’єктів підприємництва щодо змін у законодавстві</w:t>
            </w:r>
          </w:p>
        </w:tc>
      </w:tr>
      <w:tr w:rsidR="00AE0F2F" w14:paraId="00A4D435" w14:textId="77777777" w:rsidTr="00AE0F2F">
        <w:trPr>
          <w:trHeight w:val="1256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38847F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3FBA1B" w14:textId="77777777" w:rsidR="00AE0F2F" w:rsidRDefault="00AE0F2F" w:rsidP="00AE0F2F">
            <w:pPr>
              <w:shd w:val="clear" w:color="auto" w:fill="FFFFFF"/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Створення стабільних умов для ведення бізнесу шляхом ініціювання внесення змін до діючих державних нормативно-правових актів з питань ведення діяльності щодо подовження термінів оренди земельних ділянок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D3599A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рік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A2140D6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 містобудування, архітектури та земельних ресурсів ХМР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8C12E0E" w14:textId="77777777" w:rsidR="00AE0F2F" w:rsidRDefault="00AE0F2F" w:rsidP="00AE0F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610A089" w14:textId="77777777" w:rsidR="00AE0F2F" w:rsidRDefault="00AE0F2F" w:rsidP="00AE0F2F">
            <w:pPr>
              <w:rPr>
                <w:sz w:val="22"/>
                <w:szCs w:val="22"/>
              </w:rPr>
            </w:pPr>
          </w:p>
        </w:tc>
        <w:tc>
          <w:tcPr>
            <w:tcW w:w="37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EB6C41" w14:textId="77777777" w:rsidR="00AE0F2F" w:rsidRDefault="00AE0F2F" w:rsidP="00AE0F2F">
            <w:pPr>
              <w:ind w:left="132" w:right="127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bookmarkStart w:id="1" w:name="_Hlk205282252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Скасування обмеження або збільшення терміну (з 1 року до 3 років) оренди земельних ділянок, визначеного пунктом 26 частини другої статті 15 Закону України «Про правовий режим воєнного стану»</w:t>
            </w:r>
            <w:bookmarkEnd w:id="1"/>
          </w:p>
        </w:tc>
      </w:tr>
      <w:tr w:rsidR="00AE0F2F" w14:paraId="03017A87" w14:textId="77777777" w:rsidTr="00AE0F2F">
        <w:trPr>
          <w:gridAfter w:val="1"/>
          <w:wAfter w:w="38" w:type="dxa"/>
          <w:trHeight w:val="1572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6D9985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7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A759DC" w14:textId="77777777" w:rsidR="00AE0F2F" w:rsidRDefault="00AE0F2F" w:rsidP="00AE0F2F">
            <w:pPr>
              <w:shd w:val="clear" w:color="auto" w:fill="FFFFFF"/>
              <w:ind w:left="139" w:right="131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Надання пільг для фізичних та юридичних осіб зі сплати податку на нерухоме майно, відмінне від земельної ділянки, за категорією «Об’єкти нежитлової нерухомості, які перебувають у власності суб’єктів малого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мікропідприємництва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» *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2F2A5B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2027 рік</w:t>
            </w:r>
          </w:p>
          <w:p w14:paraId="4478D24E" w14:textId="77777777" w:rsidR="00AE0F2F" w:rsidRDefault="00AE0F2F" w:rsidP="00AE0F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A28CDE1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</w:t>
            </w:r>
          </w:p>
          <w:p w14:paraId="3A6F1EE2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розвитку об’єктів комунальної власності територіальної громади ХМР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009E64" w14:textId="77777777" w:rsidR="00AE0F2F" w:rsidRDefault="00AE0F2F" w:rsidP="00AE0F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6C93773" w14:textId="77777777" w:rsidR="00AE0F2F" w:rsidRDefault="00AE0F2F" w:rsidP="00AE0F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60F770" w14:textId="77777777" w:rsidR="00AE0F2F" w:rsidRDefault="00AE0F2F" w:rsidP="00C031B0">
            <w:pPr>
              <w:ind w:left="132" w:right="12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Внесення змін до п</w:t>
            </w:r>
            <w:r w:rsidR="00C031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ункту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 додатку 2 рішення Херсонської міської ради від 18.06.2021 № 337 «Про встановлення на території ХМТГ ставок та пільг зі сплати податку на нерухоме майно, відмінне від земельної ділянки»</w:t>
            </w:r>
            <w:r>
              <w:rPr>
                <w:rFonts w:ascii="Times New Roman" w:eastAsia="Calibri" w:hAnsi="Times New Roman" w:cs="Times New Roman"/>
                <w:color w:val="000000"/>
                <w:kern w:val="2"/>
                <w:sz w:val="22"/>
                <w:szCs w:val="22"/>
                <w:lang w:eastAsia="en-US"/>
              </w:rPr>
              <w:t xml:space="preserve"> за категорією «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kern w:val="2"/>
                <w:sz w:val="22"/>
                <w:szCs w:val="22"/>
                <w:lang w:eastAsia="en-US"/>
              </w:rPr>
              <w:t>Об</w:t>
            </w:r>
            <w:r w:rsidR="00C031B0">
              <w:rPr>
                <w:rFonts w:ascii="Times New Roman" w:eastAsia="Calibri" w:hAnsi="Times New Roman" w:cs="Times New Roman"/>
                <w:color w:val="000000"/>
                <w:kern w:val="2"/>
                <w:sz w:val="22"/>
                <w:szCs w:val="22"/>
                <w:lang w:eastAsia="en-US"/>
              </w:rPr>
              <w:t>ʼ</w:t>
            </w:r>
            <w:r>
              <w:rPr>
                <w:rFonts w:ascii="Times New Roman" w:eastAsia="Calibri" w:hAnsi="Times New Roman" w:cs="Times New Roman"/>
                <w:color w:val="000000"/>
                <w:kern w:val="2"/>
                <w:sz w:val="22"/>
                <w:szCs w:val="22"/>
                <w:lang w:eastAsia="en-US"/>
              </w:rPr>
              <w:t>єкти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kern w:val="2"/>
                <w:sz w:val="22"/>
                <w:szCs w:val="22"/>
                <w:lang w:eastAsia="en-US"/>
              </w:rPr>
              <w:t xml:space="preserve"> нежитлової нерухомості, які перебувають у власності суб’єктів малого та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kern w:val="2"/>
                <w:sz w:val="22"/>
                <w:szCs w:val="22"/>
                <w:lang w:eastAsia="en-US"/>
              </w:rPr>
              <w:t>мікропідприємництва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kern w:val="2"/>
                <w:sz w:val="22"/>
                <w:szCs w:val="22"/>
                <w:lang w:eastAsia="en-US"/>
              </w:rPr>
              <w:t>», а саме: 100</w:t>
            </w:r>
            <w:r w:rsidR="00C031B0">
              <w:rPr>
                <w:rFonts w:ascii="Times New Roman" w:eastAsia="Calibri" w:hAnsi="Times New Roman" w:cs="Times New Roman"/>
                <w:color w:val="000000"/>
                <w:kern w:val="2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Calibri" w:hAnsi="Times New Roman" w:cs="Times New Roman"/>
                <w:color w:val="000000"/>
                <w:kern w:val="2"/>
                <w:sz w:val="22"/>
                <w:szCs w:val="22"/>
                <w:lang w:eastAsia="en-US"/>
              </w:rPr>
              <w:t>% від суми податкового зобов’язання на рік.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 Зниження витрат підприємців, можливість р</w:t>
            </w:r>
            <w:r w:rsidR="00C031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еінвестування коштів у розвиток</w:t>
            </w:r>
          </w:p>
        </w:tc>
      </w:tr>
      <w:tr w:rsidR="00AE0F2F" w14:paraId="7E9D65E6" w14:textId="77777777" w:rsidTr="00AE0F2F">
        <w:trPr>
          <w:gridAfter w:val="1"/>
          <w:wAfter w:w="38" w:type="dxa"/>
          <w:trHeight w:val="233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AC643AA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1EBA8F" w14:textId="77777777" w:rsidR="00AE0F2F" w:rsidRDefault="00AE0F2F" w:rsidP="00C031B0">
            <w:pPr>
              <w:shd w:val="clear" w:color="auto" w:fill="FFFFFF"/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Скасування збору за місця для паркування транспортних засобів,</w:t>
            </w:r>
            <w:r>
              <w:rPr>
                <w:rFonts w:ascii="Roboto" w:hAnsi="Roboto"/>
                <w:color w:val="3B3D4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відведених для організації, та провадження діяльності на території Херсонської міської територіальної громади для населення та бізнесу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E7DCC9" w14:textId="77777777" w:rsidR="00AE0F2F" w:rsidRDefault="00AE0F2F" w:rsidP="00AE0F2F">
            <w:pPr>
              <w:ind w:left="57" w:hanging="22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</w:t>
            </w:r>
            <w:r w:rsidR="00C031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2027</w:t>
            </w:r>
          </w:p>
          <w:p w14:paraId="460DE6E2" w14:textId="77777777" w:rsidR="00AE0F2F" w:rsidRDefault="00AE0F2F" w:rsidP="00AE0F2F">
            <w:pPr>
              <w:ind w:left="57" w:hanging="22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E5F3A1B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</w:t>
            </w:r>
          </w:p>
          <w:p w14:paraId="4644D4A8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міського господарства ХМР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9F095F" w14:textId="77777777" w:rsidR="00AE0F2F" w:rsidRDefault="00AE0F2F" w:rsidP="00AE0F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5376145" w14:textId="77777777" w:rsidR="00AE0F2F" w:rsidRDefault="00AE0F2F" w:rsidP="00AE0F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9B7326" w14:textId="77777777" w:rsidR="00AE0F2F" w:rsidRDefault="00AE0F2F" w:rsidP="00AE0F2F">
            <w:pPr>
              <w:ind w:left="132" w:right="12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Зменшення фінансового навантаження для всіх мешканців міста. Скорочення витрат на логістику для підприємців. Стимулювання розвитку малого бізнесу – зокрема для служб доставки, таксі та інших послуг, де</w:t>
            </w:r>
            <w:r w:rsidR="00C031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важлива доступність паркування</w:t>
            </w:r>
          </w:p>
        </w:tc>
      </w:tr>
      <w:tr w:rsidR="00AE0F2F" w14:paraId="44A43DD0" w14:textId="77777777" w:rsidTr="00AE0F2F">
        <w:trPr>
          <w:gridAfter w:val="1"/>
          <w:wAfter w:w="38" w:type="dxa"/>
          <w:trHeight w:val="1572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5B1460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298F66" w14:textId="77777777" w:rsidR="00AE0F2F" w:rsidRDefault="00AE0F2F" w:rsidP="00AE0F2F">
            <w:pPr>
              <w:ind w:left="139" w:right="131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Оптимізація та спрощення надання послуг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ЦНАПу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Спрощення отримання роз’яснень щодо поновлення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правоустановчих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дозвільних документів та на право власності на нерухомість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6F24E1" w14:textId="77777777" w:rsidR="00AE0F2F" w:rsidRDefault="00AE0F2F" w:rsidP="00AE0F2F">
            <w:pPr>
              <w:ind w:left="57" w:hanging="22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</w:t>
            </w:r>
            <w:r w:rsidR="00C031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2027</w:t>
            </w:r>
          </w:p>
          <w:p w14:paraId="7FE6AA12" w14:textId="77777777" w:rsidR="00AE0F2F" w:rsidRDefault="00AE0F2F" w:rsidP="00AE0F2F">
            <w:pPr>
              <w:ind w:left="57" w:hanging="22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1768AD" w14:textId="77777777" w:rsidR="00AE0F2F" w:rsidRDefault="00AE0F2F" w:rsidP="00C031B0">
            <w:pPr>
              <w:ind w:left="-113" w:firstLine="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 адміністративних послуг ХМР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17A3AA" w14:textId="77777777" w:rsidR="00AE0F2F" w:rsidRDefault="00AE0F2F" w:rsidP="00AE0F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5EEA366" w14:textId="77777777" w:rsidR="00AE0F2F" w:rsidRDefault="00AE0F2F" w:rsidP="00AE0F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FF5673" w14:textId="77777777" w:rsidR="00AE0F2F" w:rsidRDefault="00AE0F2F" w:rsidP="00C031B0">
            <w:pPr>
              <w:shd w:val="clear" w:color="auto" w:fill="FFFFFF"/>
              <w:ind w:left="132" w:right="12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Скорочення часу оформлення документів, зростання довіри до органів влади, підвищення рівня поінформованості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суб</w:t>
            </w:r>
            <w:r w:rsidR="00C031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єктів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підприємництва щодо нормативно-правового забезпечення підприємницької діяльності</w:t>
            </w:r>
          </w:p>
        </w:tc>
      </w:tr>
      <w:tr w:rsidR="00AE0F2F" w14:paraId="739B0AC9" w14:textId="77777777" w:rsidTr="00AE0F2F">
        <w:trPr>
          <w:gridAfter w:val="1"/>
          <w:wAfter w:w="38" w:type="dxa"/>
          <w:trHeight w:val="1287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BE42BB4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6D7BBF" w14:textId="77777777" w:rsidR="00AE0F2F" w:rsidRDefault="00AE0F2F" w:rsidP="00AE0F2F">
            <w:pPr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Фінансова підтримка перспективних бізнес-ініціатив через доступні грантові ресурси зі спрощеною процедурою оформлення, мікрокредитування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3122D5" w14:textId="77777777" w:rsidR="00AE0F2F" w:rsidRDefault="00AE0F2F" w:rsidP="00AE0F2F">
            <w:pPr>
              <w:ind w:left="57" w:hanging="22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</w:t>
            </w:r>
            <w:r w:rsidR="00C031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2028</w:t>
            </w:r>
          </w:p>
          <w:p w14:paraId="5212140E" w14:textId="77777777" w:rsidR="00AE0F2F" w:rsidRDefault="00AE0F2F" w:rsidP="00AE0F2F">
            <w:pPr>
              <w:ind w:left="57" w:hanging="22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982C4A" w14:textId="77777777" w:rsidR="00AE0F2F" w:rsidRDefault="00AE0F2F" w:rsidP="00AE0F2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AE7C622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нші джерела фінансування, не заборонені законодавством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8A8E97C" w14:textId="77777777" w:rsidR="00AE0F2F" w:rsidRDefault="00AE0F2F" w:rsidP="00AE0F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11F96F" w14:textId="77777777" w:rsidR="00AE0F2F" w:rsidRDefault="00AE0F2F" w:rsidP="00C031B0">
            <w:pPr>
              <w:ind w:left="132" w:right="12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Спрощення доступу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суб</w:t>
            </w:r>
            <w:r w:rsidR="00C031B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єктів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підприємництва до фінансових ресурсів, створення нових робочих місць</w:t>
            </w:r>
          </w:p>
        </w:tc>
      </w:tr>
      <w:tr w:rsidR="00AE0F2F" w14:paraId="0C2E9AAB" w14:textId="77777777" w:rsidTr="00AE0F2F">
        <w:trPr>
          <w:gridAfter w:val="1"/>
          <w:wAfter w:w="38" w:type="dxa"/>
          <w:trHeight w:val="2105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F9BDB4" w14:textId="77777777" w:rsidR="00AE0F2F" w:rsidRDefault="00AE0F2F" w:rsidP="00AE0F2F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11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0EF5F76" w14:textId="77777777" w:rsidR="00AE0F2F" w:rsidRDefault="00AE0F2F" w:rsidP="00AE0F2F">
            <w:pPr>
              <w:shd w:val="clear" w:color="auto" w:fill="FFFFFF"/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Планування заходів із відстеження результативності регуляторних актів згідно з Законом України «Про засади державної регуляторної політики у сфері господарської діяльності», проведення перегляду дозвільних та погоджувальних процедур для спрощення діяльності бізнесу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2DE6C4" w14:textId="77777777" w:rsidR="00AE0F2F" w:rsidRDefault="00AE0F2F" w:rsidP="00AE0F2F">
            <w:pPr>
              <w:ind w:left="340" w:hanging="51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</w:t>
            </w:r>
            <w:r w:rsidR="003930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2028</w:t>
            </w:r>
          </w:p>
          <w:p w14:paraId="5DFAD02F" w14:textId="77777777" w:rsidR="00AE0F2F" w:rsidRDefault="00AE0F2F" w:rsidP="00AE0F2F">
            <w:pPr>
              <w:shd w:val="clear" w:color="auto" w:fill="FFFFFF"/>
              <w:ind w:left="340" w:hanging="51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A1172E3" w14:textId="77777777" w:rsidR="00AE0F2F" w:rsidRDefault="00AE0F2F" w:rsidP="00AE0F2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Виконавчі органи ХМР – розробники регуляторних актів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716A2D" w14:textId="77777777" w:rsidR="00AE0F2F" w:rsidRDefault="00AE0F2F" w:rsidP="00AE0F2F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02EFA1" w14:textId="77777777" w:rsidR="00AE0F2F" w:rsidRDefault="00AE0F2F" w:rsidP="00AE0F2F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AFBE91" w14:textId="77777777" w:rsidR="00AE0F2F" w:rsidRDefault="00AE0F2F" w:rsidP="00AE0F2F">
            <w:pPr>
              <w:shd w:val="clear" w:color="auto" w:fill="FFFFFF"/>
              <w:ind w:left="132" w:right="12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Зменшення адміні</w:t>
            </w:r>
            <w:r w:rsidR="003930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стративного навантаження на </w:t>
            </w:r>
            <w:proofErr w:type="spellStart"/>
            <w:r w:rsidR="003930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субʼ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єктів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підприємництва</w:t>
            </w:r>
          </w:p>
        </w:tc>
      </w:tr>
      <w:tr w:rsidR="00AE0F2F" w14:paraId="7A16803B" w14:textId="77777777" w:rsidTr="00AE0F2F">
        <w:trPr>
          <w:gridAfter w:val="1"/>
          <w:wAfter w:w="38" w:type="dxa"/>
          <w:trHeight w:val="43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2F04B5D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788264D" w14:textId="77777777" w:rsidR="00AE0F2F" w:rsidRDefault="00AE0F2F" w:rsidP="00D27E77">
            <w:pPr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Підтримка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суб</w:t>
            </w:r>
            <w:r w:rsidR="00D27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єктів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підприємництва, які мають релокованих співробітників та втратили географічну приналежність до ХМТГ. Забезпечення консультування підприємців, які хочуть відновити свій бізнес у ХМТГ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D3200AA" w14:textId="77777777" w:rsidR="00AE0F2F" w:rsidRDefault="00AE0F2F" w:rsidP="00AE0F2F">
            <w:pPr>
              <w:ind w:left="113" w:hanging="17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</w:t>
            </w:r>
            <w:r w:rsidR="00D27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2027</w:t>
            </w:r>
          </w:p>
          <w:p w14:paraId="52501F12" w14:textId="77777777" w:rsidR="00AE0F2F" w:rsidRDefault="00AE0F2F" w:rsidP="00AE0F2F">
            <w:pPr>
              <w:ind w:left="113" w:hanging="17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6C4E0E9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 економіки та інвестицій ХМР,  Головне управління ДПС у Херсонській області, Автономній Республіці Крим та м. Севастополі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F52FA6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Усі джерела фінансування, не заборонені законодавством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31C773" w14:textId="77777777" w:rsidR="00AE0F2F" w:rsidRDefault="00AE0F2F" w:rsidP="00AE0F2F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BD5FF2" w14:textId="77777777" w:rsidR="00AE0F2F" w:rsidRDefault="00AE0F2F" w:rsidP="00D27E77">
            <w:pPr>
              <w:ind w:left="132" w:right="12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Повернення частини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релокованого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бізнесу, збереження кількості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суб</w:t>
            </w:r>
            <w:r w:rsidR="00D27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ʼ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єктів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підприємницької діяльності, відновлення податкових надходжень</w:t>
            </w:r>
          </w:p>
        </w:tc>
      </w:tr>
      <w:tr w:rsidR="00E50CB1" w14:paraId="2533F68D" w14:textId="77777777" w:rsidTr="000A3341">
        <w:trPr>
          <w:gridAfter w:val="1"/>
          <w:wAfter w:w="38" w:type="dxa"/>
          <w:trHeight w:val="157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4255EA" w14:textId="77777777" w:rsidR="00E50CB1" w:rsidRDefault="00E50CB1" w:rsidP="00AE0F2F">
            <w:pPr>
              <w:ind w:firstLine="24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7E6BCDD" w14:textId="77777777" w:rsidR="00E50CB1" w:rsidRDefault="00E50CB1" w:rsidP="00AE0F2F">
            <w:pPr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Створення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сприятливого середовища для соціальних підприємств </w:t>
            </w:r>
            <w:r>
              <w:rPr>
                <w:rFonts w:ascii="Times New Roman" w:eastAsia="Times New Roman" w:hAnsi="Times New Roman" w:cs="Times New Roman"/>
                <w:color w:val="1C1C1C"/>
                <w:sz w:val="22"/>
                <w:szCs w:val="22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рез комплексну підтримку та інформування, організація просвітницьких заходів та консультацій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E82F5E" w14:textId="77777777" w:rsidR="00E50CB1" w:rsidRDefault="00E50CB1" w:rsidP="00AE0F2F">
            <w:pPr>
              <w:ind w:left="113" w:hanging="17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 2028</w:t>
            </w:r>
          </w:p>
          <w:p w14:paraId="3B6E151F" w14:textId="77777777" w:rsidR="00E50CB1" w:rsidRDefault="00E50CB1" w:rsidP="00AE0F2F">
            <w:pPr>
              <w:ind w:left="113" w:hanging="17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2D164A" w14:textId="77777777" w:rsidR="00E50CB1" w:rsidRDefault="00E50CB1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Управління соціальної політики ХМР,</w:t>
            </w:r>
          </w:p>
          <w:p w14:paraId="21BCC810" w14:textId="77777777" w:rsidR="00E50CB1" w:rsidRDefault="00E50CB1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департамент зовнішніх комунікацій та взаємодії з медіа</w:t>
            </w:r>
          </w:p>
          <w:p w14:paraId="6253C39C" w14:textId="77777777" w:rsidR="00E50CB1" w:rsidRDefault="00E50CB1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ХМР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84218C" w14:textId="77777777" w:rsidR="00E50CB1" w:rsidRDefault="00E50CB1" w:rsidP="00AE0F2F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207C496" w14:textId="77777777" w:rsidR="00E50CB1" w:rsidRDefault="00E50CB1" w:rsidP="00AE0F2F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0D8854" w14:textId="77777777" w:rsidR="00E50CB1" w:rsidRDefault="00E50CB1" w:rsidP="00AE0F2F">
            <w:pPr>
              <w:ind w:left="132" w:right="16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Збереження робочих місць для представників вразливих категорій населення, збільшення обсягів соціальних послуг</w:t>
            </w:r>
          </w:p>
        </w:tc>
      </w:tr>
      <w:tr w:rsidR="00E50CB1" w14:paraId="6A835CFF" w14:textId="77777777" w:rsidTr="000A3341">
        <w:trPr>
          <w:gridAfter w:val="1"/>
          <w:wAfter w:w="38" w:type="dxa"/>
          <w:trHeight w:val="3549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86589C" w14:textId="77777777" w:rsidR="00E50CB1" w:rsidRDefault="00E50CB1" w:rsidP="00AE0F2F">
            <w:pPr>
              <w:ind w:firstLine="24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14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E024D43" w14:textId="77777777" w:rsidR="00E50CB1" w:rsidRDefault="00E50CB1" w:rsidP="00AE0F2F">
            <w:pPr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Стимулювання впровадження цифрових технологій у робочі процеси підприємців та організацій громади: забезпечення підприємців знаннями щодо цифрових інструментів, які дозволять їм оптимізувати внутрішні процеси (системи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кібербезпеки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, штучний інтелект тощо). </w:t>
            </w:r>
            <w:bookmarkStart w:id="2" w:name="_Hlk205279081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Створення </w:t>
            </w:r>
            <w:r w:rsidRPr="00C2738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чат-боту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на інформаційних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медіаресурсах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Телеграм,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Viber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bookmarkEnd w:id="2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тощо для ознайомлення з освітніми ініціативами та практичної підтримки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5ACF17" w14:textId="77777777" w:rsidR="00E50CB1" w:rsidRDefault="00E50CB1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2027 рік</w:t>
            </w:r>
          </w:p>
          <w:p w14:paraId="0BC797B3" w14:textId="77777777" w:rsidR="00E50CB1" w:rsidRDefault="00E50CB1" w:rsidP="00AE0F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313688D" w14:textId="77777777" w:rsidR="00E50CB1" w:rsidRDefault="00E50CB1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Департамент інформаційних технологій ХМР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9E9762" w14:textId="77777777" w:rsidR="00E50CB1" w:rsidRDefault="00E50CB1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Усі джерела фінансування, не заборонені законодавством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12239E2" w14:textId="77777777" w:rsidR="00E50CB1" w:rsidRDefault="00E50CB1" w:rsidP="00AE0F2F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13752F" w14:textId="77777777" w:rsidR="00E50CB1" w:rsidRDefault="00E50CB1" w:rsidP="00B30823">
            <w:pPr>
              <w:ind w:left="132" w:right="16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Збереження кількості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субʼєктів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підприємницької діяльності, розвиток бізнес-комунікацій, підвищення рівня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кібербезпеки</w:t>
            </w:r>
            <w:proofErr w:type="spellEnd"/>
          </w:p>
        </w:tc>
      </w:tr>
      <w:tr w:rsidR="00E50CB1" w14:paraId="03B8E779" w14:textId="77777777" w:rsidTr="000A3341">
        <w:trPr>
          <w:gridAfter w:val="1"/>
          <w:wAfter w:w="38" w:type="dxa"/>
          <w:trHeight w:val="1781"/>
        </w:trPr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938312" w14:textId="77777777" w:rsidR="00E50CB1" w:rsidRDefault="00E50CB1" w:rsidP="00AE0F2F">
            <w:pPr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3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181A9C" w14:textId="77777777" w:rsidR="00E50CB1" w:rsidRDefault="00E50CB1" w:rsidP="00B30823">
            <w:pPr>
              <w:widowControl/>
              <w:jc w:val="both"/>
              <w:rPr>
                <w:rFonts w:ascii="Times New Roman" w:eastAsia="Calibri" w:hAnsi="Times New Roman"/>
                <w:kern w:val="2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2"/>
                <w:szCs w:val="22"/>
                <w:lang w:eastAsia="en-US"/>
              </w:rPr>
              <w:t>Розміщення та оновлення на офіційному вебсайті Херсонської міської ради та її виконавчих органів інформації про вільні приміщення та ті, щодо яких оголошено аукціон на право оренди комунального майна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C1C10C" w14:textId="77777777" w:rsidR="00E50CB1" w:rsidRDefault="00E50CB1" w:rsidP="00AE0F2F">
            <w:pPr>
              <w:ind w:left="-57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 2028</w:t>
            </w:r>
          </w:p>
          <w:p w14:paraId="01178BD5" w14:textId="77777777" w:rsidR="00E50CB1" w:rsidRDefault="00E50CB1" w:rsidP="00AE0F2F">
            <w:pPr>
              <w:ind w:left="227" w:hanging="28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5C0CC5" w14:textId="77777777" w:rsidR="00E50CB1" w:rsidRDefault="00E50CB1" w:rsidP="00AE0F2F">
            <w:pPr>
              <w:widowControl/>
              <w:jc w:val="center"/>
              <w:rPr>
                <w:rFonts w:ascii="Times New Roman" w:eastAsia="Calibri" w:hAnsi="Times New Roman"/>
                <w:kern w:val="2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2"/>
                <w:szCs w:val="22"/>
                <w:lang w:eastAsia="en-US"/>
              </w:rPr>
              <w:t>Департамент розвитку об’єктів комунальної власності територіальної громади ХМР</w:t>
            </w:r>
          </w:p>
        </w:tc>
        <w:tc>
          <w:tcPr>
            <w:tcW w:w="184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62E0B8" w14:textId="77777777" w:rsidR="00E50CB1" w:rsidRDefault="00E50CB1" w:rsidP="00AE0F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1539C94" w14:textId="77777777" w:rsidR="00E50CB1" w:rsidRDefault="00E50CB1" w:rsidP="00AE0F2F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AABA45" w14:textId="77777777" w:rsidR="00E50CB1" w:rsidRDefault="00E50CB1" w:rsidP="00AE0F2F">
            <w:pPr>
              <w:widowControl/>
              <w:jc w:val="both"/>
              <w:rPr>
                <w:rFonts w:ascii="Calibri" w:eastAsia="Calibri" w:hAnsi="Calibri"/>
                <w:kern w:val="2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2"/>
                <w:szCs w:val="22"/>
                <w:lang w:eastAsia="en-US"/>
              </w:rPr>
              <w:t xml:space="preserve">Підвищення поінформованості малого та </w:t>
            </w:r>
            <w:proofErr w:type="spellStart"/>
            <w:r>
              <w:rPr>
                <w:rFonts w:ascii="Times New Roman" w:eastAsia="Calibri" w:hAnsi="Times New Roman" w:cs="Times New Roman"/>
                <w:kern w:val="2"/>
                <w:sz w:val="22"/>
                <w:szCs w:val="22"/>
                <w:lang w:eastAsia="en-US"/>
              </w:rPr>
              <w:t>мікропідприємництва</w:t>
            </w:r>
            <w:proofErr w:type="spellEnd"/>
          </w:p>
        </w:tc>
      </w:tr>
      <w:tr w:rsidR="00AE0F2F" w14:paraId="531F978B" w14:textId="77777777" w:rsidTr="00AE0F2F">
        <w:trPr>
          <w:gridAfter w:val="1"/>
          <w:wAfter w:w="38" w:type="dxa"/>
          <w:trHeight w:val="728"/>
        </w:trPr>
        <w:tc>
          <w:tcPr>
            <w:tcW w:w="155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94D0EA" w14:textId="77777777" w:rsidR="00AE0F2F" w:rsidRDefault="00AE0F2F" w:rsidP="00AE0F2F">
            <w:pPr>
              <w:ind w:firstLine="14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ІІ. </w:t>
            </w:r>
            <w:bookmarkStart w:id="3" w:name="_Hlk205284914"/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Збереження людського капіталу та доступне провадження підприємницької діяльності,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безбар’єрність</w:t>
            </w:r>
            <w:bookmarkEnd w:id="3"/>
            <w:proofErr w:type="spellEnd"/>
          </w:p>
        </w:tc>
      </w:tr>
      <w:tr w:rsidR="00E50CB1" w14:paraId="565812B7" w14:textId="77777777" w:rsidTr="000A3341">
        <w:trPr>
          <w:gridAfter w:val="1"/>
          <w:wAfter w:w="38" w:type="dxa"/>
          <w:trHeight w:val="1294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0596F8" w14:textId="77777777" w:rsidR="00E50CB1" w:rsidRDefault="00E50CB1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77DA261" w14:textId="77777777" w:rsidR="00E50CB1" w:rsidRDefault="00E50CB1" w:rsidP="00E50CB1">
            <w:pPr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Сприяння забезпеченню суб’єктів підприємництва кваліфікованими фахівцями через партнерство з херсонськими ЗВО та бізнесом за актуальними навчальними програмами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CB277F" w14:textId="77777777" w:rsidR="00E50CB1" w:rsidRDefault="00E50CB1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2027 – 2028</w:t>
            </w:r>
          </w:p>
          <w:p w14:paraId="31B71F2F" w14:textId="77777777" w:rsidR="00E50CB1" w:rsidRDefault="00E50CB1" w:rsidP="00AE0F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342511" w14:textId="77777777" w:rsidR="00E50CB1" w:rsidRDefault="00E50CB1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ЗВО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(за згодою)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7ED298" w14:textId="77777777" w:rsidR="00E50CB1" w:rsidRDefault="00E50CB1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Усі джерела фінансування, не заборонені законодавством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61EDC1" w14:textId="77777777" w:rsidR="00E50CB1" w:rsidRDefault="00E50CB1" w:rsidP="00AE0F2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EAEB77" w14:textId="77777777" w:rsidR="00E50CB1" w:rsidRDefault="00E50CB1" w:rsidP="00AE0F2F">
            <w:pPr>
              <w:ind w:left="132" w:right="164"/>
              <w:jc w:val="both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Підвищення рівня конкурентоспроможності громади, укомплектування актуальних кадрових потреб бізнесу</w:t>
            </w:r>
          </w:p>
        </w:tc>
      </w:tr>
      <w:tr w:rsidR="00AE0F2F" w14:paraId="748C5155" w14:textId="77777777" w:rsidTr="00E50CB1">
        <w:trPr>
          <w:gridAfter w:val="1"/>
          <w:wAfter w:w="38" w:type="dxa"/>
          <w:trHeight w:val="1848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D2D232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D6883B" w14:textId="77777777" w:rsidR="00AE0F2F" w:rsidRDefault="00AE0F2F" w:rsidP="00AE0F2F">
            <w:pPr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Активізація підприємницької ініціативи серед соціально вразливих груп населення через освітні та консультаційні ініціативи, спрямовані на економічну активність та професійну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самореалізацію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34FE87" w14:textId="77777777" w:rsidR="00AE0F2F" w:rsidRDefault="00AE0F2F" w:rsidP="00AE0F2F">
            <w:pPr>
              <w:ind w:left="113" w:hanging="22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2026 –</w:t>
            </w:r>
            <w:r w:rsidR="00E50CB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2028</w:t>
            </w:r>
          </w:p>
          <w:p w14:paraId="22153246" w14:textId="77777777" w:rsidR="00AE0F2F" w:rsidRDefault="00AE0F2F" w:rsidP="00AE0F2F">
            <w:pPr>
              <w:ind w:left="113" w:hanging="22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3667DF" w14:textId="77777777" w:rsidR="00AE0F2F" w:rsidRDefault="00AE0F2F" w:rsidP="00AE0F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Херсонський обласний центр зайнятості</w:t>
            </w:r>
          </w:p>
          <w:p w14:paraId="1C3B9195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(за згодою)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4CC41E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Усі джерела фінансування, не заборонені законодавством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C7537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Визначається</w:t>
            </w:r>
          </w:p>
          <w:p w14:paraId="78F968F0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щороку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3BB49B" w14:textId="77777777" w:rsidR="00AE0F2F" w:rsidRDefault="00AE0F2F" w:rsidP="00AE0F2F">
            <w:pPr>
              <w:ind w:left="132" w:right="12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Підвищення мотивації до підприємницької діяльності, відкриття власного бізнесу, зростання рівня соціальної адаптації</w:t>
            </w:r>
          </w:p>
        </w:tc>
      </w:tr>
      <w:tr w:rsidR="00AE0F2F" w14:paraId="1AEA2C70" w14:textId="77777777" w:rsidTr="00E50CB1">
        <w:trPr>
          <w:gridAfter w:val="1"/>
          <w:wAfter w:w="38" w:type="dxa"/>
          <w:trHeight w:val="1733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191E78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B2AD59" w14:textId="77777777" w:rsidR="00AE0F2F" w:rsidRPr="001A01C8" w:rsidRDefault="00AE0F2F" w:rsidP="00E50CB1">
            <w:pPr>
              <w:ind w:left="139" w:right="131"/>
              <w:jc w:val="both"/>
            </w:pPr>
            <w:r w:rsidRPr="001A01C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Сприяння розвитку інклюзивного бізнесу осіб з особливими потребами до праці шляхом реалізації програм сприяння зайнятості, </w:t>
            </w:r>
            <w:r w:rsidR="00E50CB1" w:rsidRPr="001A01C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зокрема</w:t>
            </w:r>
            <w:r w:rsidRPr="001A01C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компенсаторних програм для роботодавців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B0FB4E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  <w:r w:rsidR="003A670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027 –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2028</w:t>
            </w:r>
          </w:p>
          <w:p w14:paraId="09A5E696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8BB6B9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Херсонський обласний центр зайнятості</w:t>
            </w:r>
          </w:p>
          <w:p w14:paraId="56EDB3D1" w14:textId="77777777" w:rsidR="00AE0F2F" w:rsidRDefault="00AE0F2F" w:rsidP="00AE0F2F"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     (за згодою)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18463E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Усі джерела фінансування, не заборонені законодавством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64BB940" w14:textId="77777777" w:rsidR="00AE0F2F" w:rsidRDefault="00AE0F2F" w:rsidP="00AE0F2F">
            <w:pPr>
              <w:ind w:hanging="1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Визначається</w:t>
            </w:r>
          </w:p>
          <w:p w14:paraId="320EA87D" w14:textId="77777777" w:rsidR="00AE0F2F" w:rsidRDefault="00AE0F2F" w:rsidP="00AE0F2F">
            <w:pPr>
              <w:ind w:hanging="1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щороку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628DE3" w14:textId="77777777" w:rsidR="00AE0F2F" w:rsidRDefault="00AE0F2F" w:rsidP="00AE0F2F">
            <w:pPr>
              <w:ind w:left="132" w:right="12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Подолання кризи людського капіталу, сприяння зайнятості категорії населення, що потребує додаткових заходів інклюзії</w:t>
            </w:r>
          </w:p>
        </w:tc>
      </w:tr>
      <w:tr w:rsidR="00AE0F2F" w14:paraId="25838AC0" w14:textId="77777777" w:rsidTr="00E50CB1">
        <w:trPr>
          <w:gridAfter w:val="1"/>
          <w:wAfter w:w="38" w:type="dxa"/>
          <w:trHeight w:val="1254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4B7789D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D9AF428" w14:textId="77777777" w:rsidR="00AE0F2F" w:rsidRDefault="00AE0F2F" w:rsidP="00AE0F2F">
            <w:pPr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Сприяння зайнятості та інтеграції внутрішньо переміщених осіб (ВПО) до місцевого ринку праці шляхом залучення незайнятих працездатних ВПО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C956332" w14:textId="77777777" w:rsidR="00AE0F2F" w:rsidRDefault="00AE0F2F" w:rsidP="00AE0F2F">
            <w:pPr>
              <w:ind w:left="-5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</w:t>
            </w:r>
            <w:r w:rsidR="003A670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2027</w:t>
            </w:r>
          </w:p>
          <w:p w14:paraId="7A0B45A2" w14:textId="77777777" w:rsidR="00AE0F2F" w:rsidRDefault="00AE0F2F" w:rsidP="00AE0F2F">
            <w:pPr>
              <w:ind w:left="-5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D7B5B34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Херсонський міський центр зайнятості (за згодою), управління соціальної політики ХМР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0669D67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Усі джерела фінансування, не заборонені законодавством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BB14526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Визначається</w:t>
            </w:r>
          </w:p>
          <w:p w14:paraId="7AB67647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щороку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4E479D4" w14:textId="77777777" w:rsidR="00AE0F2F" w:rsidRDefault="00AE0F2F" w:rsidP="00AE0F2F">
            <w:pPr>
              <w:ind w:left="132" w:right="12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Підвищення рівня зайнятості внутрішньо переміщених осіб, їх тимчасова матеріальна підтримка</w:t>
            </w:r>
          </w:p>
          <w:p w14:paraId="0C22938F" w14:textId="77777777" w:rsidR="00AE0F2F" w:rsidRDefault="00AE0F2F" w:rsidP="00AE0F2F">
            <w:pPr>
              <w:ind w:left="132" w:right="127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3A6703" w14:paraId="4BA6551B" w14:textId="77777777" w:rsidTr="000A3341">
        <w:trPr>
          <w:gridAfter w:val="1"/>
          <w:wAfter w:w="38" w:type="dxa"/>
          <w:trHeight w:val="210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6EAB43" w14:textId="77777777" w:rsidR="003A6703" w:rsidRDefault="003A6703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ACF611" w14:textId="77777777" w:rsidR="003A6703" w:rsidRDefault="003A6703" w:rsidP="00AE0F2F">
            <w:pPr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Підвищення рівня поінформованості підприємців про доступні консультаційні, навчальні та супровідні послуги з боку державних органів і соціальних партнерів з метою дотримання трудового законодавства, ведення легального бізнесу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868C404" w14:textId="77777777" w:rsidR="003A6703" w:rsidRDefault="003A6703" w:rsidP="00AE0F2F">
            <w:pPr>
              <w:ind w:hanging="5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 2028</w:t>
            </w:r>
          </w:p>
          <w:p w14:paraId="76349F1F" w14:textId="77777777" w:rsidR="003A6703" w:rsidRDefault="003A6703" w:rsidP="00AE0F2F">
            <w:pPr>
              <w:ind w:hanging="57"/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BC96803" w14:textId="77777777" w:rsidR="003A6703" w:rsidRDefault="003A6703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 економіки та інвестицій ХМР,</w:t>
            </w:r>
          </w:p>
          <w:p w14:paraId="58A82FC1" w14:textId="77777777" w:rsidR="003A6703" w:rsidRDefault="003A6703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ГУ Пенсійного фонду України в Херсонській області, Південне міжрегіональне управління Державної служби з питань праці (за згодою)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3CD1D6" w14:textId="77777777" w:rsidR="003A6703" w:rsidRDefault="003A6703" w:rsidP="00AE0F2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34AC69A" w14:textId="77777777" w:rsidR="003A6703" w:rsidRDefault="003A6703" w:rsidP="00AE0F2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B1BCD6" w14:textId="77777777" w:rsidR="003A6703" w:rsidRDefault="003A6703" w:rsidP="003A6703">
            <w:pPr>
              <w:ind w:left="132" w:right="13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Підвищення рівня обізнаності суб’єктів підприємництва з питань праці з метою недопущення можливих порушень законодавства</w:t>
            </w:r>
          </w:p>
        </w:tc>
      </w:tr>
      <w:tr w:rsidR="003A6703" w14:paraId="53AEEB53" w14:textId="77777777" w:rsidTr="000A3341">
        <w:trPr>
          <w:gridAfter w:val="1"/>
          <w:wAfter w:w="38" w:type="dxa"/>
          <w:trHeight w:val="127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1BC4D9" w14:textId="77777777" w:rsidR="003A6703" w:rsidRDefault="003A6703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F5BA315" w14:textId="77777777" w:rsidR="003A6703" w:rsidRDefault="003A6703" w:rsidP="00AE0F2F">
            <w:pPr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Сприяння забезпеченню рівного доступу до праці для осіб, які мають обмеження у виконанні трудових функцій та потребують адаптованого робочого середовища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98C25D5" w14:textId="77777777" w:rsidR="003A6703" w:rsidRDefault="003A6703" w:rsidP="00AE0F2F">
            <w:pPr>
              <w:ind w:hanging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 2028</w:t>
            </w:r>
          </w:p>
          <w:p w14:paraId="209447FA" w14:textId="77777777" w:rsidR="003A6703" w:rsidRDefault="003A6703" w:rsidP="00AE0F2F">
            <w:pPr>
              <w:ind w:hanging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9A155D" w14:textId="77777777" w:rsidR="003A6703" w:rsidRDefault="003A6703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Південне міжрегіональне управління Державної служби з питань праці</w:t>
            </w:r>
            <w:r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</w:rPr>
              <w:t xml:space="preserve"> (за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згодою)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327EED" w14:textId="77777777" w:rsidR="003A6703" w:rsidRDefault="003A6703" w:rsidP="00AE0F2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3C4AE7" w14:textId="77777777" w:rsidR="003A6703" w:rsidRDefault="003A6703" w:rsidP="00AE0F2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123CB0" w14:textId="77777777" w:rsidR="003A6703" w:rsidRDefault="003A6703" w:rsidP="00C2738A">
            <w:pPr>
              <w:ind w:left="132" w:right="13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Реінтеграція до сфери праці осіб з </w:t>
            </w:r>
            <w:r w:rsidRPr="00C2738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обмеженими можливостями. Формування соціально</w:t>
            </w:r>
            <w:r w:rsidR="00C2738A" w:rsidRPr="00C2738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38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відповідного бізнес-середовища</w:t>
            </w:r>
          </w:p>
        </w:tc>
      </w:tr>
      <w:tr w:rsidR="00766445" w14:paraId="594D151E" w14:textId="77777777" w:rsidTr="000A3341">
        <w:trPr>
          <w:gridAfter w:val="1"/>
          <w:wAfter w:w="38" w:type="dxa"/>
          <w:trHeight w:val="2218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86C29D" w14:textId="77777777" w:rsidR="00766445" w:rsidRDefault="00766445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7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E4FDB7" w14:textId="77777777" w:rsidR="00766445" w:rsidRDefault="00766445" w:rsidP="00766445">
            <w:pPr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Сприяння проведенню роз’яснювальної роботи щодо затверджених Урядом нормативно-правових актів, інших документів з різних питань діяльності підприємців, зокрема аграріїв, шляхом проведення семінарів, навчань тощо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E638E9" w14:textId="77777777" w:rsidR="00766445" w:rsidRDefault="00766445" w:rsidP="00AE0F2F">
            <w:pPr>
              <w:ind w:hanging="5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 2028</w:t>
            </w:r>
          </w:p>
          <w:p w14:paraId="7E221DE7" w14:textId="77777777" w:rsidR="00766445" w:rsidRDefault="00766445" w:rsidP="00AE0F2F">
            <w:pPr>
              <w:ind w:hanging="57"/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E23042" w14:textId="77777777" w:rsidR="00766445" w:rsidRDefault="00766445" w:rsidP="00766445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 економіки та інвестицій ХМР,  Херсонський міський центр зайнятості (за згодою)</w:t>
            </w:r>
            <w:r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Головне управління ДПС у Херсонській області, Автономній Республіці Крим та м.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Севастополі (за згодою)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62523B" w14:textId="77777777" w:rsidR="00766445" w:rsidRDefault="00766445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Усі джерела фінансування, не заборонені законодавством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F97DD1" w14:textId="77777777" w:rsidR="00766445" w:rsidRDefault="00766445" w:rsidP="00AE0F2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5CB9B5" w14:textId="77777777" w:rsidR="00766445" w:rsidRDefault="00766445" w:rsidP="00766445">
            <w:pP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Підвищення рівня обізнаності суб’єктів господарювання за галузевими напрямками громади з різних питань ведення бізнесу</w:t>
            </w:r>
          </w:p>
        </w:tc>
      </w:tr>
      <w:tr w:rsidR="00AE0F2F" w14:paraId="39859A79" w14:textId="77777777" w:rsidTr="00E50CB1">
        <w:trPr>
          <w:gridAfter w:val="1"/>
          <w:wAfter w:w="38" w:type="dxa"/>
          <w:trHeight w:val="121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2FFADC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B7B765" w14:textId="77777777" w:rsidR="00AE0F2F" w:rsidRDefault="00AE0F2F" w:rsidP="00AE0F2F">
            <w:pPr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Відзначення найкращих підприємців з нагоди професійних свят за галузевою спрямованістю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7035FB5" w14:textId="77777777" w:rsidR="00AE0F2F" w:rsidRDefault="00AE0F2F" w:rsidP="00AE0F2F">
            <w:pPr>
              <w:ind w:hanging="5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</w:t>
            </w:r>
            <w:r w:rsidR="0076644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2028</w:t>
            </w:r>
          </w:p>
          <w:p w14:paraId="277B5735" w14:textId="77777777" w:rsidR="00AE0F2F" w:rsidRDefault="00AE0F2F" w:rsidP="00AE0F2F">
            <w:pPr>
              <w:ind w:hanging="5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  <w:p w14:paraId="41CD456D" w14:textId="77777777" w:rsidR="00AE0F2F" w:rsidRDefault="00AE0F2F" w:rsidP="00AE0F2F">
            <w:pPr>
              <w:ind w:hanging="5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AED30C6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 економіки та інвестицій ХМР,</w:t>
            </w:r>
          </w:p>
          <w:p w14:paraId="78751563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виконавчі органи міської ради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C261BD" w14:textId="77777777" w:rsidR="00AE0F2F" w:rsidRDefault="00AE0F2F" w:rsidP="00AE0F2F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Бюджет ХМТГ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2C635B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Визначається</w:t>
            </w:r>
          </w:p>
          <w:p w14:paraId="3BEC6FC7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щороку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88F756" w14:textId="77777777" w:rsidR="00AE0F2F" w:rsidRDefault="00AE0F2F" w:rsidP="00AE0F2F"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Популяризація підприємництва</w:t>
            </w:r>
          </w:p>
        </w:tc>
      </w:tr>
      <w:tr w:rsidR="00AE0F2F" w14:paraId="419BAC85" w14:textId="77777777" w:rsidTr="00766445">
        <w:trPr>
          <w:gridAfter w:val="1"/>
          <w:wAfter w:w="38" w:type="dxa"/>
          <w:trHeight w:val="1210"/>
        </w:trPr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83F417" w14:textId="77777777" w:rsidR="00AE0F2F" w:rsidRDefault="00AE0F2F" w:rsidP="00AE0F2F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</w:rPr>
              <w:t>9</w:t>
            </w:r>
          </w:p>
        </w:tc>
        <w:tc>
          <w:tcPr>
            <w:tcW w:w="3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37F1EB" w14:textId="77777777" w:rsidR="00AE0F2F" w:rsidRDefault="00AE0F2F" w:rsidP="00AE0F2F">
            <w:pPr>
              <w:widowControl/>
              <w:jc w:val="both"/>
            </w:pPr>
            <w:r>
              <w:rPr>
                <w:rFonts w:ascii="Times New Roman" w:eastAsia="MS Mincho" w:hAnsi="Times New Roman" w:cs="Times New Roman"/>
                <w:sz w:val="22"/>
                <w:szCs w:val="22"/>
                <w:lang w:eastAsia="en-US"/>
              </w:rPr>
              <w:t xml:space="preserve">Організація </w:t>
            </w:r>
            <w:proofErr w:type="spellStart"/>
            <w:r>
              <w:rPr>
                <w:rFonts w:ascii="Times New Roman" w:eastAsia="MS Mincho" w:hAnsi="Times New Roman" w:cs="Times New Roman"/>
                <w:sz w:val="22"/>
                <w:szCs w:val="22"/>
                <w:lang w:eastAsia="en-US"/>
              </w:rPr>
              <w:t>освітньо</w:t>
            </w:r>
            <w:proofErr w:type="spellEnd"/>
            <w:r>
              <w:rPr>
                <w:rFonts w:ascii="Times New Roman" w:eastAsia="MS Mincho" w:hAnsi="Times New Roman" w:cs="Times New Roman"/>
                <w:sz w:val="22"/>
                <w:szCs w:val="22"/>
                <w:lang w:eastAsia="en-US"/>
              </w:rPr>
              <w:t>-інформаційних зустрічей із представниками місцевого бізнесу для здобувачів освіти закладів загальної середньої, професійної (професійно-технічної) освіти</w:t>
            </w: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та проведення профорієнтаційних заходів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489CDC" w14:textId="77777777" w:rsidR="00AE0F2F" w:rsidRDefault="00AE0F2F" w:rsidP="00AE0F2F">
            <w:pPr>
              <w:ind w:left="113" w:hanging="17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</w:t>
            </w:r>
            <w:r w:rsidR="0076644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2028</w:t>
            </w:r>
          </w:p>
          <w:p w14:paraId="37B6919E" w14:textId="77777777" w:rsidR="00AE0F2F" w:rsidRDefault="00AE0F2F" w:rsidP="00AE0F2F">
            <w:pPr>
              <w:ind w:left="113" w:hanging="170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FD313D" w14:textId="77777777" w:rsidR="00AE0F2F" w:rsidRDefault="00AE0F2F" w:rsidP="00AE0F2F">
            <w:pPr>
              <w:widowControl/>
              <w:jc w:val="center"/>
            </w:pPr>
            <w:r>
              <w:rPr>
                <w:rFonts w:ascii="Times New Roman" w:eastAsia="MS Mincho" w:hAnsi="Times New Roman" w:cs="Times New Roman"/>
                <w:sz w:val="22"/>
                <w:szCs w:val="22"/>
                <w:lang w:eastAsia="en-US"/>
              </w:rPr>
              <w:t>Управління освіти ХМР, заклади освіти, бізнес-партнери (за згодою)</w:t>
            </w:r>
          </w:p>
        </w:tc>
        <w:tc>
          <w:tcPr>
            <w:tcW w:w="184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56DF02" w14:textId="77777777" w:rsidR="00AE0F2F" w:rsidRDefault="00AE0F2F" w:rsidP="00766445">
            <w:pPr>
              <w:widowControl/>
              <w:jc w:val="center"/>
            </w:pPr>
            <w:r>
              <w:rPr>
                <w:rFonts w:ascii="Times New Roman" w:eastAsia="MS Mincho" w:hAnsi="Times New Roman" w:cs="Times New Roman"/>
                <w:sz w:val="22"/>
                <w:szCs w:val="22"/>
                <w:lang w:eastAsia="en-US"/>
              </w:rPr>
              <w:t>Джерела фінансування, не заборонені законодавством</w:t>
            </w:r>
          </w:p>
        </w:tc>
        <w:tc>
          <w:tcPr>
            <w:tcW w:w="26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B60E4B" w14:textId="77777777" w:rsidR="00AE0F2F" w:rsidRDefault="00AE0F2F" w:rsidP="00AE0F2F">
            <w:pPr>
              <w:widowControl/>
              <w:jc w:val="center"/>
            </w:pPr>
            <w:r>
              <w:rPr>
                <w:rFonts w:ascii="Times New Roman" w:eastAsia="MS Mincho" w:hAnsi="Times New Roman" w:cs="Times New Roman"/>
                <w:sz w:val="22"/>
                <w:szCs w:val="22"/>
                <w:lang w:eastAsia="en-US"/>
              </w:rPr>
              <w:t>Визначається щороку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4F206C" w14:textId="77777777" w:rsidR="00AE0F2F" w:rsidRDefault="00AE0F2F" w:rsidP="00AE0F2F">
            <w:pPr>
              <w:widowControl/>
              <w:jc w:val="both"/>
            </w:pPr>
            <w:r>
              <w:rPr>
                <w:rFonts w:ascii="Times New Roman" w:eastAsia="MS Mincho" w:hAnsi="Times New Roman" w:cs="Times New Roman"/>
                <w:sz w:val="22"/>
                <w:szCs w:val="22"/>
                <w:lang w:eastAsia="en-US"/>
              </w:rPr>
              <w:t xml:space="preserve">Формування підприємницьких </w:t>
            </w:r>
            <w:proofErr w:type="spellStart"/>
            <w:r>
              <w:rPr>
                <w:rFonts w:ascii="Times New Roman" w:eastAsia="MS Mincho" w:hAnsi="Times New Roman" w:cs="Times New Roman"/>
                <w:sz w:val="22"/>
                <w:szCs w:val="22"/>
                <w:lang w:eastAsia="en-US"/>
              </w:rPr>
              <w:t>компетентностей</w:t>
            </w:r>
            <w:proofErr w:type="spellEnd"/>
            <w:r>
              <w:rPr>
                <w:rFonts w:ascii="Times New Roman" w:eastAsia="MS Mincho" w:hAnsi="Times New Roman" w:cs="Times New Roman"/>
                <w:sz w:val="22"/>
                <w:szCs w:val="22"/>
                <w:lang w:eastAsia="en-US"/>
              </w:rPr>
              <w:t>, підвищення конкурентоспроможності випускників, підготовка майбутніх кадрів для місцевого бізнесу</w:t>
            </w:r>
          </w:p>
        </w:tc>
      </w:tr>
      <w:tr w:rsidR="00AE0F2F" w14:paraId="6212E8D2" w14:textId="77777777" w:rsidTr="00766445">
        <w:trPr>
          <w:gridAfter w:val="1"/>
          <w:wAfter w:w="38" w:type="dxa"/>
          <w:trHeight w:val="121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C3649A1" w14:textId="77777777" w:rsidR="00AE0F2F" w:rsidRDefault="00AE0F2F" w:rsidP="00AE0F2F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</w:rPr>
              <w:t>10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B35AC4" w14:textId="77777777" w:rsidR="00A4551D" w:rsidRDefault="00AE0F2F" w:rsidP="00A4551D">
            <w:pPr>
              <w:widowControl/>
              <w:jc w:val="both"/>
            </w:pPr>
            <w:r>
              <w:rPr>
                <w:rFonts w:ascii="Times New Roman" w:eastAsia="MS Mincho" w:hAnsi="Times New Roman" w:cs="Times New Roman"/>
                <w:sz w:val="22"/>
                <w:szCs w:val="22"/>
                <w:lang w:eastAsia="en-US"/>
              </w:rPr>
              <w:t>Проведення навчально-просвітницьких кампаній з розвитку фінансової грамотності та цифрових навичок для здобувачів освіти, з</w:t>
            </w: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апровадження предмет</w:t>
            </w:r>
            <w:r w:rsidR="00766445" w:rsidRPr="00766445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а</w:t>
            </w: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«Підприємництво і фінансова грамотність» у закладах загальної середньої освіти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0ADCA4D" w14:textId="77777777" w:rsidR="00AE0F2F" w:rsidRDefault="00AE0F2F" w:rsidP="00AE0F2F">
            <w:pPr>
              <w:ind w:left="113" w:hanging="17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</w:t>
            </w:r>
            <w:r w:rsidR="0076644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2028</w:t>
            </w:r>
          </w:p>
          <w:p w14:paraId="7636AF2E" w14:textId="77777777" w:rsidR="00AE0F2F" w:rsidRDefault="00AE0F2F" w:rsidP="00AE0F2F">
            <w:pPr>
              <w:ind w:left="113" w:hanging="170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EB754B" w14:textId="77777777" w:rsidR="00AE0F2F" w:rsidRDefault="00AE0F2F" w:rsidP="00AE0F2F">
            <w:pPr>
              <w:widowControl/>
              <w:jc w:val="center"/>
            </w:pPr>
            <w:r>
              <w:rPr>
                <w:rFonts w:ascii="Times New Roman" w:eastAsia="MS Mincho" w:hAnsi="Times New Roman" w:cs="Times New Roman"/>
                <w:sz w:val="22"/>
                <w:szCs w:val="22"/>
                <w:lang w:eastAsia="en-US"/>
              </w:rPr>
              <w:t>Управління освіти ХМР, заклади освіти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5FF8235" w14:textId="77777777" w:rsidR="00AE0F2F" w:rsidRDefault="00AE0F2F" w:rsidP="00766445">
            <w:pPr>
              <w:widowControl/>
              <w:jc w:val="center"/>
            </w:pPr>
            <w:r>
              <w:rPr>
                <w:rFonts w:ascii="Times New Roman" w:eastAsia="MS Mincho" w:hAnsi="Times New Roman" w:cs="Times New Roman"/>
                <w:sz w:val="22"/>
                <w:szCs w:val="22"/>
                <w:lang w:eastAsia="en-US"/>
              </w:rPr>
              <w:t>Джерела фінансування, не заборонені законодавством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632FB6D" w14:textId="77777777" w:rsidR="00AE0F2F" w:rsidRDefault="00AE0F2F" w:rsidP="00AE0F2F">
            <w:pPr>
              <w:widowControl/>
              <w:jc w:val="center"/>
            </w:pPr>
            <w:r>
              <w:rPr>
                <w:rFonts w:ascii="Times New Roman" w:eastAsia="MS Mincho" w:hAnsi="Times New Roman" w:cs="Times New Roman"/>
                <w:sz w:val="22"/>
                <w:szCs w:val="22"/>
                <w:lang w:eastAsia="en-US"/>
              </w:rPr>
              <w:t>Визначається щороку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E46C12" w14:textId="77777777" w:rsidR="00AE0F2F" w:rsidRDefault="00AE0F2F" w:rsidP="00AE0F2F">
            <w:pPr>
              <w:widowControl/>
              <w:jc w:val="both"/>
            </w:pPr>
            <w:r>
              <w:rPr>
                <w:rFonts w:ascii="Times New Roman" w:eastAsia="MS Mincho" w:hAnsi="Times New Roman" w:cs="Times New Roman"/>
                <w:sz w:val="22"/>
                <w:szCs w:val="22"/>
                <w:lang w:eastAsia="en-US"/>
              </w:rPr>
              <w:t>Підвищення фінансової грамотності, отримання практичних навичок</w:t>
            </w:r>
          </w:p>
        </w:tc>
      </w:tr>
      <w:tr w:rsidR="00AE0F2F" w14:paraId="5CF39DE4" w14:textId="77777777" w:rsidTr="00E50CB1">
        <w:trPr>
          <w:gridAfter w:val="1"/>
          <w:wAfter w:w="38" w:type="dxa"/>
          <w:trHeight w:val="1210"/>
        </w:trPr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7AAAEA" w14:textId="77777777" w:rsidR="00AE0F2F" w:rsidRDefault="00AE0F2F" w:rsidP="00AE0F2F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</w:rPr>
              <w:lastRenderedPageBreak/>
              <w:t>11</w:t>
            </w:r>
          </w:p>
        </w:tc>
        <w:tc>
          <w:tcPr>
            <w:tcW w:w="3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EFB98B2" w14:textId="77777777" w:rsidR="00A4551D" w:rsidRDefault="00AE0F2F" w:rsidP="00A4551D">
            <w:pPr>
              <w:widowControl/>
              <w:jc w:val="both"/>
            </w:pPr>
            <w:r>
              <w:rPr>
                <w:rFonts w:ascii="Times New Roman" w:eastAsia="MS Mincho" w:hAnsi="Times New Roman" w:cs="Times New Roman"/>
                <w:sz w:val="22"/>
                <w:szCs w:val="22"/>
                <w:lang w:eastAsia="en-US"/>
              </w:rPr>
              <w:t>Залучення місцевих підприємців до співпраці із закладами професійної (професійно-технічної) освіти та створення умов для проходження практики й стажувань на підприємствах Херсонської міської територіальної громади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51D954B" w14:textId="77777777" w:rsidR="00AE0F2F" w:rsidRDefault="00AE0F2F" w:rsidP="00AE0F2F">
            <w:pPr>
              <w:ind w:left="113" w:hanging="17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</w:t>
            </w:r>
            <w:r w:rsidR="0076644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2028</w:t>
            </w:r>
          </w:p>
          <w:p w14:paraId="4AF533AA" w14:textId="77777777" w:rsidR="00AE0F2F" w:rsidRDefault="00AE0F2F" w:rsidP="00AE0F2F">
            <w:pPr>
              <w:ind w:left="113" w:hanging="170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CBDD4B" w14:textId="77777777" w:rsidR="00AE0F2F" w:rsidRDefault="00AE0F2F" w:rsidP="00AE0F2F">
            <w:pPr>
              <w:widowControl/>
              <w:jc w:val="center"/>
            </w:pPr>
            <w:r>
              <w:rPr>
                <w:rFonts w:ascii="Times New Roman" w:eastAsia="MS Mincho" w:hAnsi="Times New Roman" w:cs="Times New Roman"/>
                <w:sz w:val="22"/>
                <w:szCs w:val="22"/>
                <w:lang w:eastAsia="en-US"/>
              </w:rPr>
              <w:t>Управління освіти ХМР, заклади П(ПТ)О, бізнес-партнери (за згодою)</w:t>
            </w:r>
          </w:p>
        </w:tc>
        <w:tc>
          <w:tcPr>
            <w:tcW w:w="184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6F56C9A" w14:textId="77777777" w:rsidR="00AE0F2F" w:rsidRDefault="00AE0F2F" w:rsidP="00766445">
            <w:pPr>
              <w:widowControl/>
              <w:jc w:val="center"/>
            </w:pPr>
            <w:r>
              <w:rPr>
                <w:rFonts w:ascii="Times New Roman" w:eastAsia="MS Mincho" w:hAnsi="Times New Roman" w:cs="Times New Roman"/>
                <w:sz w:val="22"/>
                <w:szCs w:val="22"/>
                <w:lang w:eastAsia="en-US"/>
              </w:rPr>
              <w:t>Джерела фінансування, не заборонені законодавством</w:t>
            </w:r>
          </w:p>
        </w:tc>
        <w:tc>
          <w:tcPr>
            <w:tcW w:w="26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0540811" w14:textId="77777777" w:rsidR="00AE0F2F" w:rsidRDefault="00AE0F2F" w:rsidP="00AE0F2F">
            <w:pPr>
              <w:widowControl/>
              <w:jc w:val="center"/>
            </w:pPr>
            <w:r>
              <w:rPr>
                <w:rFonts w:ascii="Times New Roman" w:eastAsia="MS Mincho" w:hAnsi="Times New Roman" w:cs="Times New Roman"/>
                <w:sz w:val="22"/>
                <w:szCs w:val="22"/>
                <w:lang w:eastAsia="en-US"/>
              </w:rPr>
              <w:t>Визначається щороку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C64FE4" w14:textId="77777777" w:rsidR="00AE0F2F" w:rsidRDefault="00AE0F2F" w:rsidP="00AE0F2F">
            <w:pPr>
              <w:widowControl/>
              <w:jc w:val="both"/>
            </w:pPr>
            <w:r>
              <w:rPr>
                <w:rFonts w:ascii="Times New Roman" w:eastAsia="MS Mincho" w:hAnsi="Times New Roman" w:cs="Times New Roman"/>
                <w:sz w:val="22"/>
                <w:szCs w:val="22"/>
                <w:lang w:eastAsia="en-US"/>
              </w:rPr>
              <w:t>Зміцнення партнерства освіти і бізнесу, забезпечення молоді першим робочим місцем</w:t>
            </w:r>
          </w:p>
        </w:tc>
      </w:tr>
      <w:tr w:rsidR="00AE0F2F" w14:paraId="70BFB6BF" w14:textId="77777777" w:rsidTr="00AE0F2F">
        <w:trPr>
          <w:gridAfter w:val="1"/>
          <w:wAfter w:w="38" w:type="dxa"/>
          <w:trHeight w:val="572"/>
        </w:trPr>
        <w:tc>
          <w:tcPr>
            <w:tcW w:w="155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FD1949" w14:textId="77777777" w:rsidR="00AE0F2F" w:rsidRDefault="00AE0F2F" w:rsidP="00AE0F2F">
            <w:pPr>
              <w:ind w:firstLine="14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ІII. Посилення конкурентоспроможності</w:t>
            </w:r>
          </w:p>
        </w:tc>
      </w:tr>
      <w:tr w:rsidR="000A3341" w14:paraId="166D4AB4" w14:textId="77777777" w:rsidTr="000A3341">
        <w:trPr>
          <w:gridAfter w:val="1"/>
          <w:wAfter w:w="38" w:type="dxa"/>
          <w:trHeight w:val="1848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D2A431" w14:textId="77777777" w:rsidR="000A3341" w:rsidRDefault="000A3341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F1A75E" w14:textId="77777777" w:rsidR="00A4551D" w:rsidRDefault="000A3341" w:rsidP="00A4551D">
            <w:pPr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Залучення підприємців до участі в міжнародних виставкових заходах за кордоном, бізнес-форумах та воркшопах,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роуд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-шоу, які проводяться в Україні за участю представників іноземних компаній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AEAA7F" w14:textId="77777777" w:rsidR="000A3341" w:rsidRDefault="000A3341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2028</w:t>
            </w:r>
          </w:p>
          <w:p w14:paraId="10CFB2F7" w14:textId="77777777" w:rsidR="000A3341" w:rsidRDefault="000A3341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1165A1" w14:textId="77777777" w:rsidR="000A3341" w:rsidRDefault="000A3341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 економіки та інвестицій ХМР</w:t>
            </w:r>
          </w:p>
          <w:p w14:paraId="3574984C" w14:textId="77777777" w:rsidR="000A3341" w:rsidRDefault="000A3341" w:rsidP="00AE0F2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036809" w14:textId="77777777" w:rsidR="000A3341" w:rsidRDefault="000A3341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Усі джерела фінансування, не заборонені законодавством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BB0598" w14:textId="77777777" w:rsidR="000A3341" w:rsidRDefault="000A3341" w:rsidP="00AE0F2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D2A0BC" w14:textId="77777777" w:rsidR="000A3341" w:rsidRDefault="000A3341" w:rsidP="000A3341">
            <w:pPr>
              <w:tabs>
                <w:tab w:val="left" w:pos="1992"/>
              </w:tabs>
              <w:ind w:left="132" w:right="13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Збільшення кількості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субʼєктів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підприємницької діяльності громади, що відновили або розпочали свою діяльність</w:t>
            </w:r>
          </w:p>
        </w:tc>
      </w:tr>
      <w:tr w:rsidR="00AE0F2F" w14:paraId="0818FF17" w14:textId="77777777" w:rsidTr="00E50CB1">
        <w:trPr>
          <w:gridAfter w:val="1"/>
          <w:wAfter w:w="38" w:type="dxa"/>
          <w:trHeight w:val="1829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D79F46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0062FFF" w14:textId="77777777" w:rsidR="00A4551D" w:rsidRDefault="00AE0F2F" w:rsidP="00A4551D">
            <w:pPr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Популяризація місцевого продукту громади «КУПУЙ ХЕРСОНСЬКЕ», підвищення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впізнаваності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та продаж місцевих товарів та послуг серед мешканців громади. Створення логотипу, його реєстрація та поширення серед місцевих підприємців.  Розробка та розміщення каталогу товарів та послуг місцевих підприємців н</w:t>
            </w:r>
            <w:r>
              <w:rPr>
                <w:rFonts w:ascii="Times New Roman" w:eastAsia="Calibri" w:hAnsi="Times New Roman" w:cs="Times New Roman"/>
                <w:color w:val="000000"/>
                <w:kern w:val="2"/>
                <w:sz w:val="22"/>
                <w:szCs w:val="22"/>
                <w:lang w:eastAsia="en-US"/>
              </w:rPr>
              <w:t xml:space="preserve">а офіційному вебсайті Херсонської міської ради та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2"/>
                <w:szCs w:val="22"/>
                <w:lang w:eastAsia="en-US"/>
              </w:rPr>
              <w:t xml:space="preserve"> інформаційних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2"/>
                <w:szCs w:val="22"/>
                <w:lang w:eastAsia="en-US"/>
              </w:rPr>
              <w:t>медіаресурсах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2"/>
                <w:szCs w:val="22"/>
                <w:lang w:eastAsia="en-US"/>
              </w:rPr>
              <w:t>. Виготовлення та поширення соціальної реклами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6C354E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  <w:r w:rsidR="000A334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026 –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2028</w:t>
            </w:r>
          </w:p>
          <w:p w14:paraId="1A45F237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  <w:p w14:paraId="0869EBA5" w14:textId="77777777" w:rsidR="00AE0F2F" w:rsidRDefault="00AE0F2F" w:rsidP="00AE0F2F">
            <w:pPr>
              <w:jc w:val="center"/>
            </w:pPr>
          </w:p>
          <w:p w14:paraId="6281CD3D" w14:textId="77777777" w:rsidR="00AE0F2F" w:rsidRDefault="00AE0F2F" w:rsidP="00AE0F2F">
            <w:pPr>
              <w:jc w:val="center"/>
            </w:pPr>
          </w:p>
          <w:p w14:paraId="28AB951F" w14:textId="77777777" w:rsidR="00AE0F2F" w:rsidRDefault="00AE0F2F" w:rsidP="00AE0F2F">
            <w:pPr>
              <w:jc w:val="center"/>
            </w:pPr>
          </w:p>
          <w:p w14:paraId="598498AE" w14:textId="77777777" w:rsidR="00AE0F2F" w:rsidRDefault="00AE0F2F" w:rsidP="00AE0F2F">
            <w:pPr>
              <w:jc w:val="center"/>
            </w:pPr>
          </w:p>
          <w:p w14:paraId="4EE243EB" w14:textId="77777777" w:rsidR="00AE0F2F" w:rsidRDefault="00AE0F2F" w:rsidP="00AE0F2F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54801C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 економіки та інвестицій ХМР,</w:t>
            </w:r>
          </w:p>
          <w:p w14:paraId="19C3A809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управління маркетингу міста і туризму ХМР, департамент інформаційних технологій ХМР, д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епартамент зовнішніх комунікацій та взаємодії з медіа ХМР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123066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Бюджет ХМТГ, інші джерела фінансування, не заборонені законодавством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ED76557" w14:textId="77777777" w:rsidR="00AE0F2F" w:rsidRDefault="00AE0F2F" w:rsidP="00AE0F2F">
            <w:pPr>
              <w:ind w:left="132" w:right="132"/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Визначається</w:t>
            </w:r>
          </w:p>
          <w:p w14:paraId="78577B7E" w14:textId="77777777" w:rsidR="00AE0F2F" w:rsidRDefault="00AE0F2F" w:rsidP="00AE0F2F">
            <w:pPr>
              <w:ind w:left="132" w:right="132"/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щороку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298D27" w14:textId="77777777" w:rsidR="00AE0F2F" w:rsidRDefault="00AE0F2F" w:rsidP="00AE0F2F">
            <w:pPr>
              <w:tabs>
                <w:tab w:val="left" w:pos="1992"/>
              </w:tabs>
              <w:ind w:left="132" w:right="13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Підтримка місцевих товаровиробників у громаді, просування місцевого продукту</w:t>
            </w:r>
          </w:p>
        </w:tc>
      </w:tr>
      <w:tr w:rsidR="00AE0F2F" w14:paraId="1729D7BF" w14:textId="77777777" w:rsidTr="00E50CB1">
        <w:trPr>
          <w:gridAfter w:val="1"/>
          <w:wAfter w:w="38" w:type="dxa"/>
          <w:trHeight w:val="2798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FEDABD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3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1A6624" w14:textId="77777777" w:rsidR="00AE0F2F" w:rsidRDefault="00AE0F2F" w:rsidP="00AE0F2F">
            <w:pPr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Започаткування громадської ініціативи «Знай ХЕРСОНСЬКЕ. Досвід УСПІШНИХ» для поширення успішних кейсів для натхнення інших через проведення публічних зустрічей,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відеоблоги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онлайн-платформи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CD58FB" w14:textId="77777777" w:rsidR="00AE0F2F" w:rsidRDefault="00AE0F2F" w:rsidP="00AE0F2F">
            <w:pPr>
              <w:tabs>
                <w:tab w:val="left" w:pos="110"/>
              </w:tabs>
              <w:ind w:left="113" w:hanging="22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</w:t>
            </w:r>
            <w:r w:rsidR="00A4551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2028</w:t>
            </w:r>
          </w:p>
          <w:p w14:paraId="44DB7039" w14:textId="77777777" w:rsidR="00AE0F2F" w:rsidRDefault="00AE0F2F" w:rsidP="00AE0F2F">
            <w:pPr>
              <w:tabs>
                <w:tab w:val="left" w:pos="110"/>
              </w:tabs>
              <w:ind w:left="113" w:hanging="22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16D08C9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 економіки та інвестицій ХМР,</w:t>
            </w:r>
          </w:p>
          <w:p w14:paraId="3EF6C4D6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управління маркетингу міста і туризму ХМР,</w:t>
            </w:r>
          </w:p>
          <w:p w14:paraId="1BEA19F7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департамент зовнішніх комунікацій та взаємодії з медіа ХМР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F2D27F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Бюджет ХМТГ, інші джерела фінансування, не заборонені законодавством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825410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Визначається</w:t>
            </w:r>
          </w:p>
          <w:p w14:paraId="56DFC274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щороку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33B168" w14:textId="77777777" w:rsidR="00AE0F2F" w:rsidRDefault="00AE0F2F" w:rsidP="00AE0F2F">
            <w:pPr>
              <w:tabs>
                <w:tab w:val="left" w:pos="1992"/>
              </w:tabs>
              <w:ind w:left="132" w:right="13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Залучення підприємців громади для обміну досвідом щодо успішної організації та ведення бізнесу. Залучення молоді дл</w:t>
            </w:r>
            <w:r w:rsidR="00A4551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я започаткування власної справи</w:t>
            </w:r>
          </w:p>
        </w:tc>
      </w:tr>
      <w:tr w:rsidR="00AE0F2F" w14:paraId="5FDA6B7E" w14:textId="77777777" w:rsidTr="00E50CB1">
        <w:trPr>
          <w:gridAfter w:val="1"/>
          <w:wAfter w:w="38" w:type="dxa"/>
          <w:trHeight w:val="1829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46829E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0DC523" w14:textId="77777777" w:rsidR="00A4551D" w:rsidRDefault="00AE0F2F" w:rsidP="00A4551D">
            <w:pPr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Розвиток інвестиційної інфраструктури через створення індустріальних парків. Підготовка та затвердження концепцій функціонування індустріальних парків.  Сприяння забезпеченню реєстрації індустріальних парків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A508C1B" w14:textId="77777777" w:rsidR="00AE0F2F" w:rsidRDefault="00AE0F2F" w:rsidP="00AE0F2F">
            <w:pPr>
              <w:tabs>
                <w:tab w:val="left" w:pos="110"/>
              </w:tabs>
              <w:ind w:left="113" w:hanging="22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</w:t>
            </w:r>
            <w:r w:rsidR="00A4551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2028</w:t>
            </w:r>
          </w:p>
          <w:p w14:paraId="7F1BD114" w14:textId="77777777" w:rsidR="00AE0F2F" w:rsidRDefault="00AE0F2F" w:rsidP="00AE0F2F">
            <w:pPr>
              <w:tabs>
                <w:tab w:val="left" w:pos="110"/>
              </w:tabs>
              <w:ind w:left="113" w:hanging="22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30F468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 економіки та інвестицій ХМР</w:t>
            </w:r>
          </w:p>
          <w:p w14:paraId="161D3BA3" w14:textId="77777777" w:rsidR="00AE0F2F" w:rsidRDefault="00AE0F2F" w:rsidP="00AE0F2F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A85875F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Усі джерела фінансування, не заборонені законодавством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A73953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Визначається щороку за умови безпекової ситуації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4F220E" w14:textId="77777777" w:rsidR="00AE0F2F" w:rsidRDefault="00AE0F2F" w:rsidP="00AE0F2F">
            <w:pPr>
              <w:tabs>
                <w:tab w:val="left" w:pos="1992"/>
              </w:tabs>
              <w:ind w:left="132" w:right="13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Затвердження концепції індустріального парку, включення його до Реєстру Мінекономіки. Визначення керуючої компанії для індустріального парку</w:t>
            </w:r>
          </w:p>
        </w:tc>
      </w:tr>
      <w:tr w:rsidR="00AE0F2F" w14:paraId="164405F1" w14:textId="77777777" w:rsidTr="00AE0F2F">
        <w:trPr>
          <w:gridAfter w:val="1"/>
          <w:wAfter w:w="38" w:type="dxa"/>
          <w:trHeight w:val="567"/>
        </w:trPr>
        <w:tc>
          <w:tcPr>
            <w:tcW w:w="155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5ABD14" w14:textId="77777777" w:rsidR="00AE0F2F" w:rsidRDefault="00AE0F2F" w:rsidP="00AE0F2F">
            <w:pPr>
              <w:tabs>
                <w:tab w:val="left" w:pos="19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09148F39" w14:textId="77777777" w:rsidR="00AE0F2F" w:rsidRDefault="00AE0F2F" w:rsidP="00AE0F2F">
            <w:pPr>
              <w:tabs>
                <w:tab w:val="left" w:pos="1992"/>
              </w:tabs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IV. Підтримка військовослужбовців, ветеранів війни, Захисників та Захисниць України,</w:t>
            </w:r>
          </w:p>
          <w:p w14:paraId="74C720D8" w14:textId="77777777" w:rsidR="00AE0F2F" w:rsidRDefault="00AE0F2F" w:rsidP="00AE0F2F">
            <w:pPr>
              <w:widowControl/>
              <w:jc w:val="center"/>
              <w:rPr>
                <w:rFonts w:ascii="Calibri" w:eastAsia="Calibri" w:hAnsi="Calibri"/>
                <w:b/>
                <w:bCs/>
                <w:color w:val="000000"/>
                <w:kern w:val="2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sz w:val="22"/>
                <w:szCs w:val="22"/>
                <w:lang w:eastAsia="en-US"/>
              </w:rPr>
              <w:t>членів сімей загиблих</w:t>
            </w:r>
          </w:p>
        </w:tc>
      </w:tr>
      <w:tr w:rsidR="00AE0F2F" w14:paraId="51926024" w14:textId="77777777" w:rsidTr="00E50CB1">
        <w:trPr>
          <w:gridAfter w:val="1"/>
          <w:wAfter w:w="38" w:type="dxa"/>
          <w:trHeight w:val="3543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A4B19C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3E9D51" w14:textId="77777777" w:rsidR="00AE0F2F" w:rsidRDefault="00AE0F2F" w:rsidP="00AE0F2F">
            <w:pPr>
              <w:shd w:val="clear" w:color="auto" w:fill="FFFFFF"/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Сприяння в отриманні фінансової допомоги військовослужбовцям, ветеранам війни, сім’ям загиблих (померлих, зниклих безвісти за особливих обставин) Захисників і Захисниць України через гранти на започаткування бізнесу – спеціальні грантові програми (у партнерстві з донорськими організаціями), доступні лише для ветеранів:</w:t>
            </w:r>
          </w:p>
          <w:p w14:paraId="1C25F8A1" w14:textId="77777777" w:rsidR="00AE0F2F" w:rsidRDefault="00AE0F2F" w:rsidP="00AE0F2F">
            <w:pPr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 програма </w:t>
            </w:r>
            <w:hyperlink r:id="rId6">
              <w:r>
                <w:rPr>
                  <w:rFonts w:ascii="Times New Roman" w:eastAsia="Times New Roman" w:hAnsi="Times New Roman" w:cs="Times New Roman"/>
                  <w:color w:val="000000"/>
                  <w:sz w:val="22"/>
                  <w:szCs w:val="22"/>
                </w:rPr>
                <w:t>«Власна справа»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14:paraId="77C007E9" w14:textId="77777777" w:rsidR="00AE0F2F" w:rsidRDefault="00AE0F2F" w:rsidP="00AE0F2F">
            <w:pPr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-програма  </w:t>
            </w:r>
            <w:hyperlink r:id="rId7">
              <w:r>
                <w:rPr>
                  <w:rFonts w:ascii="Times New Roman" w:eastAsia="Times New Roman" w:hAnsi="Times New Roman" w:cs="Times New Roman"/>
                  <w:color w:val="000000"/>
                  <w:sz w:val="22"/>
                  <w:szCs w:val="22"/>
                </w:rPr>
                <w:t xml:space="preserve">«Грант для 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22"/>
                  <w:szCs w:val="22"/>
                </w:rPr>
                <w:lastRenderedPageBreak/>
                <w:t>ветеранів»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14:paraId="1CFC642B" w14:textId="77777777" w:rsidR="00AE0F2F" w:rsidRDefault="00AE0F2F" w:rsidP="00A4551D">
            <w:pPr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  <w:r w:rsidR="00A4551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національний проєкт Дія. Бізнес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9B761A" w14:textId="77777777" w:rsidR="00AE0F2F" w:rsidRDefault="00AE0F2F" w:rsidP="00AE0F2F">
            <w:pPr>
              <w:tabs>
                <w:tab w:val="left" w:pos="0"/>
              </w:tabs>
              <w:ind w:left="113" w:hanging="283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2026 –</w:t>
            </w:r>
            <w:r w:rsidR="00A4551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2028</w:t>
            </w:r>
          </w:p>
          <w:p w14:paraId="7C0E8AEC" w14:textId="77777777" w:rsidR="00AE0F2F" w:rsidRDefault="00AE0F2F" w:rsidP="00AE0F2F">
            <w:pPr>
              <w:tabs>
                <w:tab w:val="left" w:pos="0"/>
              </w:tabs>
              <w:ind w:left="113" w:hanging="283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F48AE0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Управління соціальної політики ХМР,</w:t>
            </w:r>
          </w:p>
          <w:p w14:paraId="4480990E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 економіки та інвестицій ХМР</w:t>
            </w:r>
          </w:p>
          <w:p w14:paraId="147C7439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громадські організації (за згодою)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8362C9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Бюджет ХМТГ, інші джерела фінансування, не заборонені законодавством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7175B7" w14:textId="77777777" w:rsidR="00AE0F2F" w:rsidRDefault="00AE0F2F" w:rsidP="00AE0F2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7BDA5E7" w14:textId="77777777" w:rsidR="00AE0F2F" w:rsidRDefault="00AE0F2F" w:rsidP="00AE0F2F">
            <w:pPr>
              <w:tabs>
                <w:tab w:val="left" w:pos="1992"/>
              </w:tabs>
              <w:ind w:left="132" w:right="13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Розв’язання найважливіших проблем у сфері соціально-економічного захисту військовослужбовців, ветеранів війни, сімей загиблих (померлих, зниклих безвісти за особливих обставин) Захисників і Захисниць України</w:t>
            </w:r>
          </w:p>
        </w:tc>
      </w:tr>
      <w:tr w:rsidR="00AE0F2F" w14:paraId="4C05A17F" w14:textId="77777777" w:rsidTr="00E50CB1">
        <w:trPr>
          <w:gridAfter w:val="1"/>
          <w:wAfter w:w="38" w:type="dxa"/>
          <w:trHeight w:val="107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7F1B05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23C75C4" w14:textId="77777777" w:rsidR="00AE0F2F" w:rsidRDefault="00AE0F2F" w:rsidP="00A4551D">
            <w:pPr>
              <w:widowControl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2"/>
                <w:szCs w:val="22"/>
                <w:lang w:eastAsia="en-US"/>
              </w:rPr>
              <w:t>Прийняття рішення про надання орендних знижок або звільнень від сплати орендної плати на 1</w:t>
            </w:r>
            <w:r w:rsidR="00A4551D">
              <w:rPr>
                <w:rFonts w:ascii="Times New Roman" w:eastAsia="Times New Roman" w:hAnsi="Times New Roman" w:cs="Times New Roman"/>
                <w:color w:val="000000"/>
                <w:kern w:val="2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2"/>
                <w:szCs w:val="22"/>
                <w:lang w:eastAsia="en-US"/>
              </w:rPr>
              <w:t>рік за договорами оренди, де орендарями виступають військовослужбовці, ветерани війни, Захисники та Захисниці України, члени сімей загиблих**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7ED039" w14:textId="77777777" w:rsidR="00AE0F2F" w:rsidRDefault="00AE0F2F" w:rsidP="00AE0F2F">
            <w:pPr>
              <w:widowControl/>
              <w:jc w:val="both"/>
              <w:rPr>
                <w:rFonts w:ascii="Calibri" w:eastAsia="Calibri" w:hAnsi="Calibri"/>
                <w:kern w:val="2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2"/>
                <w:szCs w:val="22"/>
                <w:lang w:eastAsia="en-US"/>
              </w:rPr>
              <w:t>Через три місяці після припинення активних бойових дій на території громади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06E363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 розвитку об’єктів комунальної власності, департамент містобудування, архітектури та земельних ресурсів територіальної громади ХМР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4E2E26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Усі джерела фінансування, не заборонені законодавством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4D31D5" w14:textId="77777777" w:rsidR="00AE0F2F" w:rsidRDefault="00AE0F2F" w:rsidP="00AE0F2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17DA3E8" w14:textId="77777777" w:rsidR="00AE0F2F" w:rsidRDefault="00AE0F2F" w:rsidP="00AE0F2F"/>
        </w:tc>
      </w:tr>
      <w:tr w:rsidR="00AE0F2F" w14:paraId="156ED6B7" w14:textId="77777777" w:rsidTr="00E50CB1">
        <w:trPr>
          <w:gridAfter w:val="1"/>
          <w:wAfter w:w="38" w:type="dxa"/>
          <w:trHeight w:val="1809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F11510B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65ED203" w14:textId="77777777" w:rsidR="00AE0F2F" w:rsidRDefault="00AE0F2F" w:rsidP="00A4551D">
            <w:pPr>
              <w:shd w:val="clear" w:color="auto" w:fill="FFFFFF"/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Співпраця з міжнародними донорами, ветеранськими організаціями, які вже мають програми для ветеранів щодо залучення учасників бойових дій до підприємницької діяльності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EAB8DB7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</w:t>
            </w:r>
            <w:r w:rsidR="00A4551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2028</w:t>
            </w:r>
          </w:p>
          <w:p w14:paraId="36686A0A" w14:textId="77777777" w:rsidR="00AE0F2F" w:rsidRDefault="00AE0F2F" w:rsidP="00AE0F2F">
            <w:pPr>
              <w:ind w:left="-5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EB8E330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 економіки та інвестицій ХМР</w:t>
            </w:r>
            <w:r w:rsidR="00A4551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</w:t>
            </w:r>
          </w:p>
          <w:p w14:paraId="75F0954E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управління соціальної політики ХМР,</w:t>
            </w:r>
          </w:p>
          <w:p w14:paraId="299CCE9E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НГО (за згодою)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AF51D8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Усі джерела фінансування, не заборонені законодавством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3E3D27E" w14:textId="77777777" w:rsidR="00AE0F2F" w:rsidRDefault="00AE0F2F" w:rsidP="00AE0F2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60EEB89" w14:textId="77777777" w:rsidR="00AE0F2F" w:rsidRDefault="00AE0F2F" w:rsidP="00AE0F2F">
            <w:pPr>
              <w:tabs>
                <w:tab w:val="left" w:pos="1992"/>
              </w:tabs>
              <w:ind w:left="132" w:right="13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Стимулювання ветеранів війни, членів сімей таких осіб, членів сімей загиблих (померлих) ветеранів війни, членів сімей загиблих (померлих) Захисників та Захисниць України до започаткування власного бізнесу</w:t>
            </w:r>
          </w:p>
        </w:tc>
      </w:tr>
      <w:tr w:rsidR="00AE0F2F" w14:paraId="42F65986" w14:textId="77777777" w:rsidTr="00E50CB1">
        <w:trPr>
          <w:gridAfter w:val="1"/>
          <w:wAfter w:w="38" w:type="dxa"/>
          <w:trHeight w:val="1551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2FEC31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84F91B" w14:textId="77777777" w:rsidR="00AE0F2F" w:rsidRDefault="00AE0F2F" w:rsidP="00AE0F2F">
            <w:pPr>
              <w:shd w:val="clear" w:color="auto" w:fill="FFFFFF"/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Організація навчання та стажування для ветеранів-підприємців у провідних </w:t>
            </w:r>
            <w:r w:rsidR="00A4551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ЗВО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України та міжнародних бізнес-школах міст-партнерів для започаткування та ведення бізнесу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5554A77" w14:textId="77777777" w:rsidR="00AE0F2F" w:rsidRDefault="00AE0F2F" w:rsidP="00AE0F2F">
            <w:pPr>
              <w:ind w:left="113" w:hanging="17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</w:t>
            </w:r>
            <w:r w:rsidR="00A4551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2028</w:t>
            </w:r>
          </w:p>
          <w:p w14:paraId="54167FE9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35EED3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 економіки та інвестицій ХМР</w:t>
            </w:r>
          </w:p>
          <w:p w14:paraId="7618050B" w14:textId="77777777" w:rsidR="00AE0F2F" w:rsidRDefault="00AE0F2F" w:rsidP="00AE0F2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2866285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Усі джерела фінансування, не заборонені законодавством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87E54F8" w14:textId="77777777" w:rsidR="00AE0F2F" w:rsidRDefault="00AE0F2F" w:rsidP="00AE0F2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18E80F7" w14:textId="77777777" w:rsidR="00AE0F2F" w:rsidRDefault="00AE0F2F" w:rsidP="00AE0F2F"/>
        </w:tc>
      </w:tr>
      <w:tr w:rsidR="00AE0F2F" w14:paraId="4D534E1E" w14:textId="77777777" w:rsidTr="00E50CB1">
        <w:trPr>
          <w:gridAfter w:val="1"/>
          <w:wAfter w:w="38" w:type="dxa"/>
          <w:trHeight w:val="1275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D542B1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5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6C7869" w14:textId="77777777" w:rsidR="00AE0F2F" w:rsidRDefault="00AE0F2F" w:rsidP="00AE0F2F">
            <w:pPr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Започаткування менторської програми – об’єднання ветеранів з досвідченими підприємцями для супроводу на етапі запуску бізнесу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3543493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рік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71E2D7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 економіки та інвестицій ХМР,</w:t>
            </w:r>
          </w:p>
          <w:p w14:paraId="1C181A1D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управління соціальної політики ХМР,</w:t>
            </w:r>
          </w:p>
          <w:p w14:paraId="63AE935D" w14:textId="77777777" w:rsidR="00A4551D" w:rsidRDefault="00AE0F2F" w:rsidP="00AE0F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громадські організації </w:t>
            </w:r>
          </w:p>
          <w:p w14:paraId="3B5845E8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(за згодою)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7E9711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Усі джерела фінансування, не заборонені законодавством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765372" w14:textId="77777777" w:rsidR="00AE0F2F" w:rsidRDefault="00AE0F2F" w:rsidP="00AE0F2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16C2850" w14:textId="77777777" w:rsidR="00AE0F2F" w:rsidRDefault="00AE0F2F" w:rsidP="00AE0F2F"/>
        </w:tc>
      </w:tr>
      <w:tr w:rsidR="00AE0F2F" w14:paraId="12460224" w14:textId="77777777" w:rsidTr="00E50CB1">
        <w:trPr>
          <w:gridAfter w:val="1"/>
          <w:wAfter w:w="38" w:type="dxa"/>
          <w:trHeight w:val="3317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FE8B290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16F3BC" w14:textId="77777777" w:rsidR="00AE0F2F" w:rsidRDefault="00AE0F2F" w:rsidP="00AE0F2F">
            <w:pPr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Проведення відповідних інформаційних та просвітницьких заходів для ветеранів війни, членів сімей таких осіб, членів сімей загиблих (померлих) ветеранів війни, Захисників та Захисниць України щодо отримання практичних навичок з основ ведення бізнесу, написання грантових заявок для отримання фінансової та іншої матеріальної підтримки, яка надається за рахунок бюджетних коштів та ресурсів неурядових організацій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49160B2" w14:textId="77777777" w:rsidR="00AE0F2F" w:rsidRDefault="00AE0F2F" w:rsidP="00AE0F2F">
            <w:pPr>
              <w:ind w:left="-5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</w:t>
            </w:r>
            <w:r w:rsidR="00A4551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2028</w:t>
            </w:r>
          </w:p>
          <w:p w14:paraId="783747A1" w14:textId="77777777" w:rsidR="00AE0F2F" w:rsidRDefault="00AE0F2F" w:rsidP="00AE0F2F">
            <w:pPr>
              <w:ind w:left="-5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C3E9D0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 економіки та інвестицій ХМР,</w:t>
            </w:r>
          </w:p>
          <w:p w14:paraId="25EDDA5C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Південне міжрегіональне управління Державної служби з питань праці,</w:t>
            </w:r>
          </w:p>
          <w:p w14:paraId="30DEB066" w14:textId="77777777" w:rsidR="00A4551D" w:rsidRDefault="00AE0F2F" w:rsidP="00AE0F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1C1C1C"/>
                <w:sz w:val="22"/>
                <w:szCs w:val="22"/>
              </w:rPr>
              <w:t xml:space="preserve">громадські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організації </w:t>
            </w:r>
          </w:p>
          <w:p w14:paraId="6A21FCA3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(за згодою)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E5F346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Усі джерела фінансування, не заборонені законодавством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4B29A25" w14:textId="77777777" w:rsidR="00AE0F2F" w:rsidRDefault="00AE0F2F" w:rsidP="00AE0F2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D075DB" w14:textId="77777777" w:rsidR="00AE0F2F" w:rsidRDefault="00AE0F2F" w:rsidP="00AE0F2F">
            <w:pPr>
              <w:tabs>
                <w:tab w:val="left" w:pos="1992"/>
              </w:tabs>
              <w:ind w:left="132" w:right="13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Підвищення обізнаності з питань зайнятості, сприяння працевлаштуванню ветеранів. Зниження безробіття, забезпечення постійної зайнятості</w:t>
            </w:r>
          </w:p>
        </w:tc>
      </w:tr>
      <w:tr w:rsidR="00AE0F2F" w14:paraId="3E0F52E3" w14:textId="77777777" w:rsidTr="00E50CB1">
        <w:trPr>
          <w:gridAfter w:val="1"/>
          <w:wAfter w:w="38" w:type="dxa"/>
          <w:trHeight w:val="1841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CCDFAC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AD83A1" w14:textId="77777777" w:rsidR="00AE0F2F" w:rsidRDefault="00AE0F2F" w:rsidP="00AE0F2F">
            <w:pPr>
              <w:shd w:val="clear" w:color="auto" w:fill="FFFFFF"/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Адміністративна та правова підтримка – консультації з реєстрації бізнесу, оформлення документів, захисту прав. Супровід стартапів – допомога з реєстрацією, ліцензуванням, підключенням до комунальних послуг тощо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9F8F88" w14:textId="77777777" w:rsidR="00AE0F2F" w:rsidRDefault="00AE0F2F" w:rsidP="00AE0F2F">
            <w:pPr>
              <w:ind w:left="-5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</w:t>
            </w:r>
            <w:r w:rsidR="000D1F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2028</w:t>
            </w:r>
          </w:p>
          <w:p w14:paraId="3B52184B" w14:textId="77777777" w:rsidR="00AE0F2F" w:rsidRDefault="00AE0F2F" w:rsidP="00AE0F2F">
            <w:pPr>
              <w:ind w:left="-5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7ABE73" w14:textId="77777777" w:rsidR="00AE0F2F" w:rsidRDefault="00AE0F2F" w:rsidP="00AE0F2F">
            <w:pPr>
              <w:ind w:right="-113" w:hanging="5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 адміністративних послуг ХМР,</w:t>
            </w:r>
          </w:p>
          <w:p w14:paraId="1AE92D61" w14:textId="77777777" w:rsidR="00AE0F2F" w:rsidRDefault="00AE0F2F" w:rsidP="00AE0F2F">
            <w:pPr>
              <w:ind w:right="-113" w:hanging="5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 економіки та інвестицій ХМР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7E8F6B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Усі джерела фінансування, не заборонені законодавством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50EA04" w14:textId="77777777" w:rsidR="00AE0F2F" w:rsidRDefault="00AE0F2F" w:rsidP="00AE0F2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2E75E5" w14:textId="77777777" w:rsidR="00AE0F2F" w:rsidRDefault="00AE0F2F" w:rsidP="00AE0F2F">
            <w:pPr>
              <w:tabs>
                <w:tab w:val="left" w:pos="1992"/>
              </w:tabs>
              <w:ind w:left="132" w:right="13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Повернення та реінтеграція ветеранів до цивільного життя</w:t>
            </w:r>
          </w:p>
          <w:p w14:paraId="186D8EE3" w14:textId="77777777" w:rsidR="00AE0F2F" w:rsidRDefault="00AE0F2F" w:rsidP="00AE0F2F">
            <w:pPr>
              <w:tabs>
                <w:tab w:val="left" w:pos="1992"/>
              </w:tabs>
              <w:ind w:left="132" w:right="13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AE0F2F" w14:paraId="2F0F89D4" w14:textId="77777777" w:rsidTr="00E50CB1">
        <w:trPr>
          <w:gridAfter w:val="1"/>
          <w:wAfter w:w="38" w:type="dxa"/>
          <w:trHeight w:val="2273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EB9FAF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8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659F8E2" w14:textId="77777777" w:rsidR="00AE0F2F" w:rsidRDefault="00AE0F2F" w:rsidP="00AE0F2F">
            <w:pPr>
              <w:shd w:val="clear" w:color="auto" w:fill="FFFFFF"/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Маркетингова та комунікаційна підтримка через проєкт «Бізнес ветерана</w:t>
            </w:r>
            <w:r w:rsidR="000D1F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:</w:t>
            </w:r>
          </w:p>
          <w:p w14:paraId="64ADB6C3" w14:textId="77777777" w:rsidR="00AE0F2F" w:rsidRDefault="00AE0F2F" w:rsidP="00AE0F2F">
            <w:pPr>
              <w:shd w:val="clear" w:color="auto" w:fill="FFFFFF"/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  <w:r w:rsidR="000D1F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створення міського логотипу-маркування, що дозволяє виділити продукцію ветерані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14:paraId="77494DAC" w14:textId="77777777" w:rsidR="00AE0F2F" w:rsidRDefault="00AE0F2F" w:rsidP="000D1FD6">
            <w:pPr>
              <w:shd w:val="clear" w:color="auto" w:fill="FFFFFF"/>
              <w:ind w:left="139" w:right="131"/>
              <w:jc w:val="both"/>
            </w:pPr>
            <w:bookmarkStart w:id="4" w:name="_Hlk205387304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  <w:r w:rsidR="000D1F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розробка онлайн-каталогу «Бізнес ветерана Херсона», де зібрані всі ветеранські бізнеси міста</w:t>
            </w:r>
            <w:bookmarkEnd w:id="4"/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35C2D5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  <w:r w:rsidR="000D1F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026 –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2028</w:t>
            </w:r>
          </w:p>
          <w:p w14:paraId="73804F40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6D3D58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Управління маркетингу міста і туризму ХМР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5D70C72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Усі джерела фінансування, не заборонені законодавством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054316" w14:textId="77777777" w:rsidR="00AE0F2F" w:rsidRDefault="00AE0F2F" w:rsidP="00AE0F2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EB7C61" w14:textId="77777777" w:rsidR="00AE0F2F" w:rsidRDefault="00AE0F2F" w:rsidP="00AE0F2F">
            <w:pPr>
              <w:tabs>
                <w:tab w:val="left" w:pos="1992"/>
              </w:tabs>
              <w:ind w:left="132" w:right="13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Підтримка та популяризація в громаді історій успішних ветеранів-підприємців, просування їхніх товарів / послуг через міські медіа</w:t>
            </w:r>
          </w:p>
        </w:tc>
      </w:tr>
      <w:tr w:rsidR="00AE0F2F" w14:paraId="7DC12795" w14:textId="77777777" w:rsidTr="00E50CB1">
        <w:trPr>
          <w:gridAfter w:val="1"/>
          <w:wAfter w:w="38" w:type="dxa"/>
          <w:trHeight w:val="1965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2755C6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12328B" w14:textId="77777777" w:rsidR="00AE0F2F" w:rsidRDefault="00AE0F2F" w:rsidP="00AE0F2F">
            <w:pPr>
              <w:shd w:val="clear" w:color="auto" w:fill="FFFFFF"/>
              <w:ind w:left="139" w:right="13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Сприяння створенню або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переоблаштуванню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існуючих робочих місць для демобілізованих військовослужбовців з обмеженими можливостями. Координація роботи із залучення роботодавців до виконання заходу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729DF61" w14:textId="77777777" w:rsidR="00AE0F2F" w:rsidRDefault="00AE0F2F" w:rsidP="00AE0F2F">
            <w:pPr>
              <w:ind w:hanging="113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2026 –</w:t>
            </w:r>
            <w:r w:rsidR="00F320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2028</w:t>
            </w:r>
          </w:p>
          <w:p w14:paraId="4C6B77C3" w14:textId="77777777" w:rsidR="00AE0F2F" w:rsidRDefault="00AE0F2F" w:rsidP="00AE0F2F">
            <w:pPr>
              <w:ind w:hanging="113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роки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1DE406A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Департамент економіки та інвестицій,</w:t>
            </w:r>
          </w:p>
          <w:p w14:paraId="565A14C6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управління соціальної політики ХМР,</w:t>
            </w:r>
          </w:p>
          <w:p w14:paraId="58DBC9D8" w14:textId="77777777" w:rsidR="00F32083" w:rsidRDefault="00AE0F2F" w:rsidP="00AE0F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Херсонський </w:t>
            </w:r>
            <w:r w:rsidRPr="001B59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/>
              </w:rPr>
              <w:t>о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бласний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центр зайнятості, підприємства </w:t>
            </w:r>
          </w:p>
          <w:p w14:paraId="02DB3C1D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(за згодою)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9DD371" w14:textId="77777777" w:rsidR="00AE0F2F" w:rsidRDefault="00AE0F2F" w:rsidP="00AE0F2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Усі джерела фінансування, не заборонені законодавством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C564A7" w14:textId="77777777" w:rsidR="00AE0F2F" w:rsidRDefault="00AE0F2F" w:rsidP="00AE0F2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B339E7" w14:textId="77777777" w:rsidR="00AE0F2F" w:rsidRDefault="00AE0F2F" w:rsidP="00AE0F2F">
            <w:pPr>
              <w:tabs>
                <w:tab w:val="left" w:pos="1992"/>
              </w:tabs>
              <w:ind w:left="132" w:right="132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Соціалізація демобілізованих військовослужбовців, зростання рівня зайнятості</w:t>
            </w:r>
          </w:p>
        </w:tc>
      </w:tr>
    </w:tbl>
    <w:p w14:paraId="76188912" w14:textId="77777777" w:rsidR="008C293A" w:rsidRDefault="008C293A" w:rsidP="008C293A">
      <w:pPr>
        <w:pStyle w:val="tj"/>
        <w:spacing w:before="0" w:after="0"/>
        <w:jc w:val="both"/>
        <w:rPr>
          <w:sz w:val="22"/>
          <w:szCs w:val="22"/>
        </w:rPr>
      </w:pPr>
    </w:p>
    <w:p w14:paraId="523B2461" w14:textId="77777777" w:rsidR="0046382B" w:rsidRDefault="000A3341" w:rsidP="008C293A">
      <w:pPr>
        <w:pStyle w:val="tj"/>
        <w:spacing w:before="0" w:after="0"/>
        <w:jc w:val="both"/>
      </w:pPr>
      <w:r>
        <w:rPr>
          <w:sz w:val="22"/>
          <w:szCs w:val="22"/>
        </w:rPr>
        <w:t>*Від</w:t>
      </w:r>
      <w:r>
        <w:rPr>
          <w:sz w:val="20"/>
          <w:szCs w:val="20"/>
        </w:rPr>
        <w:t xml:space="preserve">повідно до пункту 69.22 підрозділу 10 розділу ХХ «Перехідні положення» Податкового кодексу України, починаючи з 1 січня 2023 року за </w:t>
      </w:r>
      <w:proofErr w:type="spellStart"/>
      <w:r>
        <w:rPr>
          <w:sz w:val="20"/>
          <w:szCs w:val="20"/>
        </w:rPr>
        <w:t>об</w:t>
      </w:r>
      <w:r w:rsidR="00F32083">
        <w:rPr>
          <w:sz w:val="20"/>
          <w:szCs w:val="20"/>
        </w:rPr>
        <w:t>ʼ</w:t>
      </w:r>
      <w:r>
        <w:rPr>
          <w:sz w:val="20"/>
          <w:szCs w:val="20"/>
        </w:rPr>
        <w:t>єкти</w:t>
      </w:r>
      <w:proofErr w:type="spellEnd"/>
      <w:r>
        <w:rPr>
          <w:sz w:val="20"/>
          <w:szCs w:val="20"/>
        </w:rPr>
        <w:t xml:space="preserve"> житлової та/або нежитлової нерухомості, у тому числі їх частки, що перебувають у власності фізичних та/або юридичних осіб, що розташовані на територіях активних бойових дій або на тимчасово окупованих Російською Федерацією територіях України, податок на нерухоме майно, відмінне від земельної ділянки, </w:t>
      </w:r>
      <w:r>
        <w:rPr>
          <w:b/>
          <w:bCs/>
          <w:sz w:val="20"/>
          <w:szCs w:val="20"/>
        </w:rPr>
        <w:t xml:space="preserve">не нараховується та не сплачується за період з першого числа місяця, в якому було визначено щодо відповідних територій дату початку активних бойових дій або тимчасової окупації, до останнього числа місяця, у якому завершено бойові дії або тимчасову окупацію на відповідній території. </w:t>
      </w:r>
      <w:r>
        <w:rPr>
          <w:sz w:val="20"/>
          <w:szCs w:val="20"/>
        </w:rPr>
        <w:t>Дати початку та завершення активних бойових дій або тимчасової окупації визначаються відповідно до даних Переліку територій, на яких ведуться (велися) бойові дії або тимчасово окупованих Російською Федерацією, який визначається у встановленому Кабінетом Міністрів України порядку.</w:t>
      </w:r>
    </w:p>
    <w:p w14:paraId="41EF8E28" w14:textId="77777777" w:rsidR="0046382B" w:rsidRDefault="000A3341">
      <w:pPr>
        <w:pStyle w:val="tj"/>
        <w:spacing w:before="0" w:after="165"/>
        <w:jc w:val="both"/>
      </w:pPr>
      <w:r>
        <w:rPr>
          <w:sz w:val="20"/>
          <w:szCs w:val="20"/>
        </w:rPr>
        <w:t xml:space="preserve"> **</w:t>
      </w:r>
      <w:r>
        <w:rPr>
          <w:sz w:val="20"/>
          <w:szCs w:val="20"/>
          <w:shd w:val="clear" w:color="auto" w:fill="FFFFFF"/>
        </w:rPr>
        <w:t>Відповідно до постанови Кабінету Міністрів України від 27.05.2022 № 634 «</w:t>
      </w:r>
      <w:r>
        <w:rPr>
          <w:bCs/>
          <w:sz w:val="20"/>
          <w:szCs w:val="20"/>
          <w:shd w:val="clear" w:color="auto" w:fill="FFFFFF"/>
        </w:rPr>
        <w:t>Про особливості оренди державного та комунального майна у період воєнного стану»</w:t>
      </w:r>
      <w:r>
        <w:rPr>
          <w:sz w:val="20"/>
          <w:szCs w:val="20"/>
          <w:shd w:val="clear" w:color="auto" w:fill="FFFFFF"/>
        </w:rPr>
        <w:t xml:space="preserve"> (зі змінами), </w:t>
      </w:r>
      <w:r>
        <w:rPr>
          <w:b/>
          <w:bCs/>
          <w:sz w:val="20"/>
          <w:szCs w:val="20"/>
          <w:shd w:val="clear" w:color="auto" w:fill="FFFFFF"/>
        </w:rPr>
        <w:t xml:space="preserve">орендарям комунального майна, </w:t>
      </w:r>
      <w:r>
        <w:rPr>
          <w:bCs/>
          <w:sz w:val="20"/>
          <w:szCs w:val="20"/>
          <w:shd w:val="clear" w:color="auto" w:fill="FFFFFF"/>
        </w:rPr>
        <w:t>розташованого</w:t>
      </w:r>
      <w:r>
        <w:rPr>
          <w:b/>
          <w:bCs/>
          <w:sz w:val="20"/>
          <w:szCs w:val="20"/>
          <w:shd w:val="clear" w:color="auto" w:fill="FFFFFF"/>
        </w:rPr>
        <w:t xml:space="preserve"> </w:t>
      </w:r>
      <w:r>
        <w:rPr>
          <w:bCs/>
          <w:sz w:val="20"/>
          <w:szCs w:val="20"/>
          <w:shd w:val="clear" w:color="auto" w:fill="FFFFFF"/>
        </w:rPr>
        <w:t>на територіях</w:t>
      </w:r>
      <w:r>
        <w:rPr>
          <w:b/>
          <w:bCs/>
          <w:sz w:val="20"/>
          <w:szCs w:val="20"/>
          <w:shd w:val="clear" w:color="auto" w:fill="FFFFFF"/>
        </w:rPr>
        <w:t xml:space="preserve"> активних бойових дій, </w:t>
      </w:r>
      <w:r>
        <w:rPr>
          <w:bCs/>
          <w:sz w:val="20"/>
          <w:szCs w:val="20"/>
          <w:shd w:val="clear" w:color="auto" w:fill="FFFFFF"/>
        </w:rPr>
        <w:t xml:space="preserve">на яких функціонують державні електронні інформаційні ресурси, які включені до </w:t>
      </w:r>
      <w:hyperlink r:id="rId8" w:anchor="n16" w:history="1">
        <w:r>
          <w:rPr>
            <w:bCs/>
            <w:sz w:val="20"/>
            <w:szCs w:val="20"/>
            <w:shd w:val="clear" w:color="auto" w:fill="FFFFFF"/>
          </w:rPr>
          <w:t>Переліку територій, на яких ведуться (велися) бойові дії</w:t>
        </w:r>
      </w:hyperlink>
      <w:r>
        <w:rPr>
          <w:sz w:val="20"/>
          <w:szCs w:val="20"/>
          <w:shd w:val="clear" w:color="auto" w:fill="FFFFFF"/>
        </w:rPr>
        <w:t xml:space="preserve"> або тимчасово окупованих Російською Федерацією, затвердженого Міністерством розвитку громад та територій, </w:t>
      </w:r>
      <w:r>
        <w:rPr>
          <w:b/>
          <w:bCs/>
          <w:sz w:val="20"/>
          <w:szCs w:val="20"/>
          <w:shd w:val="clear" w:color="auto" w:fill="FFFFFF"/>
        </w:rPr>
        <w:t>не нараховується орендна плата за період з 1 числа місяця, в якому було визначено щодо відповідних територій дату початку бойових дій</w:t>
      </w:r>
      <w:r>
        <w:rPr>
          <w:sz w:val="20"/>
          <w:szCs w:val="20"/>
          <w:shd w:val="clear" w:color="auto" w:fill="FFFFFF"/>
        </w:rPr>
        <w:t xml:space="preserve"> або тимчасової окупації, </w:t>
      </w:r>
      <w:r>
        <w:rPr>
          <w:b/>
          <w:bCs/>
          <w:sz w:val="20"/>
          <w:szCs w:val="20"/>
          <w:shd w:val="clear" w:color="auto" w:fill="FFFFFF"/>
        </w:rPr>
        <w:t>по 1 число місяця, що настає через три місяці після дати завершення бойових дій</w:t>
      </w:r>
      <w:r>
        <w:rPr>
          <w:sz w:val="20"/>
          <w:szCs w:val="20"/>
          <w:shd w:val="clear" w:color="auto" w:fill="FFFFFF"/>
        </w:rPr>
        <w:t xml:space="preserve"> або тимчасової окупації, що визначаються відповідно до зазначеного переліку. </w:t>
      </w:r>
    </w:p>
    <w:p w14:paraId="1E2D641C" w14:textId="77777777" w:rsidR="0046382B" w:rsidRDefault="000A3341">
      <w:pPr>
        <w:pStyle w:val="tj"/>
        <w:spacing w:before="0" w:after="165"/>
        <w:jc w:val="both"/>
      </w:pPr>
      <w:r>
        <w:rPr>
          <w:sz w:val="20"/>
          <w:szCs w:val="20"/>
          <w:shd w:val="clear" w:color="auto" w:fill="FFFFFF"/>
        </w:rPr>
        <w:t>Пунктом 1291 Порядку передачі в оренду державного та комунального майна, затвердженого постановою Кабінету Міністрів України</w:t>
      </w:r>
      <w:r>
        <w:rPr>
          <w:sz w:val="20"/>
          <w:szCs w:val="20"/>
          <w:shd w:val="clear" w:color="auto" w:fill="FFFFFF"/>
        </w:rPr>
        <w:br/>
        <w:t xml:space="preserve">від </w:t>
      </w:r>
      <w:r w:rsidR="00F32083">
        <w:rPr>
          <w:sz w:val="20"/>
          <w:szCs w:val="20"/>
          <w:shd w:val="clear" w:color="auto" w:fill="FFFFFF"/>
        </w:rPr>
        <w:t>0</w:t>
      </w:r>
      <w:r>
        <w:rPr>
          <w:sz w:val="20"/>
          <w:szCs w:val="20"/>
          <w:shd w:val="clear" w:color="auto" w:fill="FFFFFF"/>
        </w:rPr>
        <w:t>3</w:t>
      </w:r>
      <w:r w:rsidR="00F32083">
        <w:rPr>
          <w:sz w:val="20"/>
          <w:szCs w:val="20"/>
          <w:shd w:val="clear" w:color="auto" w:fill="FFFFFF"/>
        </w:rPr>
        <w:t>.06.</w:t>
      </w:r>
      <w:r>
        <w:rPr>
          <w:sz w:val="20"/>
          <w:szCs w:val="20"/>
          <w:shd w:val="clear" w:color="auto" w:fill="FFFFFF"/>
        </w:rPr>
        <w:t>2020 № 483 «Деякі питання оренди державного та комунального майна», надається право уповноваженому органу місцевого самоврядування приймати такі рішення</w:t>
      </w:r>
      <w:r>
        <w:rPr>
          <w:bCs/>
          <w:sz w:val="20"/>
          <w:szCs w:val="20"/>
          <w:shd w:val="clear" w:color="auto" w:fill="FFFFFF"/>
        </w:rPr>
        <w:t xml:space="preserve">. Але підставою для застосування таких звільнень або знижок є наказ орендодавця, прийнятий </w:t>
      </w:r>
      <w:r>
        <w:rPr>
          <w:b/>
          <w:sz w:val="20"/>
          <w:szCs w:val="20"/>
          <w:u w:val="single"/>
          <w:shd w:val="clear" w:color="auto" w:fill="FFFFFF"/>
        </w:rPr>
        <w:t>на підставі звернення орендаря</w:t>
      </w:r>
      <w:r>
        <w:rPr>
          <w:bCs/>
          <w:sz w:val="20"/>
          <w:szCs w:val="20"/>
          <w:shd w:val="clear" w:color="auto" w:fill="FFFFFF"/>
        </w:rPr>
        <w:t>, на якого вони поширюються. Зміни до договору оренди про початок або припинення застосування знижки або звільнення у такому випадку не вносяться.</w:t>
      </w:r>
    </w:p>
    <w:sectPr w:rsidR="0046382B" w:rsidSect="00767859">
      <w:headerReference w:type="default" r:id="rId9"/>
      <w:pgSz w:w="16838" w:h="11906" w:orient="landscape"/>
      <w:pgMar w:top="142" w:right="851" w:bottom="0" w:left="851" w:header="709" w:footer="0" w:gutter="0"/>
      <w:pgNumType w:start="1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CF36B" w14:textId="77777777" w:rsidR="003C3A3A" w:rsidRDefault="003C3A3A">
      <w:r>
        <w:separator/>
      </w:r>
    </w:p>
  </w:endnote>
  <w:endnote w:type="continuationSeparator" w:id="0">
    <w:p w14:paraId="5964C189" w14:textId="77777777" w:rsidR="003C3A3A" w:rsidRDefault="003C3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mo">
    <w:altName w:val="Arial"/>
    <w:charset w:val="CC"/>
    <w:family w:val="roman"/>
    <w:pitch w:val="variable"/>
  </w:font>
  <w:font w:name="Play">
    <w:charset w:val="CC"/>
    <w:family w:val="roman"/>
    <w:pitch w:val="variable"/>
  </w:font>
  <w:font w:name="Aptos">
    <w:altName w:val="Arial"/>
    <w:charset w:val="CC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  <w:embedRegular r:id="rId1" w:fontKey="{4113EE7F-6AFB-43E8-A57F-A784011A7EE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00D2DE6-C625-4254-A7A8-F36B705005EE}"/>
    <w:embedBold r:id="rId3" w:fontKey="{82CA0555-7874-4F7B-84FB-8989A353B006}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4" w:fontKey="{343E660C-D16F-4912-B295-140DC220004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0E605" w14:textId="77777777" w:rsidR="003C3A3A" w:rsidRDefault="003C3A3A">
      <w:r>
        <w:separator/>
      </w:r>
    </w:p>
  </w:footnote>
  <w:footnote w:type="continuationSeparator" w:id="0">
    <w:p w14:paraId="1705CB80" w14:textId="77777777" w:rsidR="003C3A3A" w:rsidRDefault="003C3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A33EE" w14:textId="77777777" w:rsidR="000A3341" w:rsidRPr="007738E5" w:rsidRDefault="000A3341">
    <w:pPr>
      <w:tabs>
        <w:tab w:val="center" w:pos="4819"/>
        <w:tab w:val="right" w:pos="9639"/>
      </w:tabs>
      <w:jc w:val="center"/>
      <w:rPr>
        <w:rFonts w:ascii="Times New Roman" w:hAnsi="Times New Roman" w:cs="Times New Roman"/>
        <w:color w:val="000000"/>
      </w:rPr>
    </w:pPr>
    <w:r w:rsidRPr="007738E5">
      <w:rPr>
        <w:rFonts w:ascii="Times New Roman" w:hAnsi="Times New Roman" w:cs="Times New Roman"/>
        <w:color w:val="000000"/>
      </w:rPr>
      <w:fldChar w:fldCharType="begin"/>
    </w:r>
    <w:r w:rsidRPr="007738E5">
      <w:rPr>
        <w:rFonts w:ascii="Times New Roman" w:hAnsi="Times New Roman" w:cs="Times New Roman"/>
        <w:color w:val="000000"/>
      </w:rPr>
      <w:instrText xml:space="preserve"> PAGE </w:instrText>
    </w:r>
    <w:r w:rsidRPr="007738E5">
      <w:rPr>
        <w:rFonts w:ascii="Times New Roman" w:hAnsi="Times New Roman" w:cs="Times New Roman"/>
        <w:color w:val="000000"/>
      </w:rPr>
      <w:fldChar w:fldCharType="separate"/>
    </w:r>
    <w:r w:rsidR="001A01C8">
      <w:rPr>
        <w:rFonts w:ascii="Times New Roman" w:hAnsi="Times New Roman" w:cs="Times New Roman"/>
        <w:noProof/>
        <w:color w:val="000000"/>
      </w:rPr>
      <w:t>13</w:t>
    </w:r>
    <w:r w:rsidRPr="007738E5">
      <w:rPr>
        <w:rFonts w:ascii="Times New Roman" w:hAnsi="Times New Roman" w:cs="Times New Roman"/>
        <w:color w:val="000000"/>
      </w:rPr>
      <w:fldChar w:fldCharType="end"/>
    </w:r>
  </w:p>
  <w:p w14:paraId="53F71AF6" w14:textId="77777777" w:rsidR="000A3341" w:rsidRDefault="00C2738A" w:rsidP="00C2738A">
    <w:pPr>
      <w:tabs>
        <w:tab w:val="center" w:pos="4819"/>
        <w:tab w:val="right" w:pos="9639"/>
      </w:tabs>
      <w:ind w:firstLine="12616"/>
      <w:rPr>
        <w:rFonts w:ascii="Times New Roman" w:hAnsi="Times New Roman" w:cs="Times New Roman"/>
        <w:color w:val="000000"/>
      </w:rPr>
    </w:pPr>
    <w:r w:rsidRPr="00C2738A">
      <w:rPr>
        <w:rFonts w:ascii="Times New Roman" w:hAnsi="Times New Roman" w:cs="Times New Roman"/>
        <w:color w:val="000000"/>
      </w:rPr>
      <w:t>Продовження додатка</w:t>
    </w:r>
  </w:p>
  <w:p w14:paraId="49D21F9D" w14:textId="77777777" w:rsidR="00C2738A" w:rsidRPr="00C2738A" w:rsidRDefault="00C2738A" w:rsidP="00C2738A">
    <w:pPr>
      <w:tabs>
        <w:tab w:val="center" w:pos="4819"/>
        <w:tab w:val="right" w:pos="9639"/>
      </w:tabs>
      <w:ind w:firstLine="12616"/>
      <w:rPr>
        <w:rFonts w:ascii="Times New Roman" w:hAnsi="Times New Roman" w:cs="Times New Roman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autoHyphenation/>
  <w:hyphenationZone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82B"/>
    <w:rsid w:val="00076E4B"/>
    <w:rsid w:val="000A3341"/>
    <w:rsid w:val="000D1FD6"/>
    <w:rsid w:val="001A01C8"/>
    <w:rsid w:val="001A672B"/>
    <w:rsid w:val="001B596D"/>
    <w:rsid w:val="00213BDB"/>
    <w:rsid w:val="0039307C"/>
    <w:rsid w:val="003A6703"/>
    <w:rsid w:val="003C3A3A"/>
    <w:rsid w:val="0046382B"/>
    <w:rsid w:val="00766445"/>
    <w:rsid w:val="00767859"/>
    <w:rsid w:val="007738E5"/>
    <w:rsid w:val="007C3381"/>
    <w:rsid w:val="007F09DC"/>
    <w:rsid w:val="008C293A"/>
    <w:rsid w:val="008F1508"/>
    <w:rsid w:val="009E5FBA"/>
    <w:rsid w:val="00A4551D"/>
    <w:rsid w:val="00AA0304"/>
    <w:rsid w:val="00AE0F2F"/>
    <w:rsid w:val="00AF5876"/>
    <w:rsid w:val="00B30823"/>
    <w:rsid w:val="00C031B0"/>
    <w:rsid w:val="00C2738A"/>
    <w:rsid w:val="00D266AE"/>
    <w:rsid w:val="00D27E77"/>
    <w:rsid w:val="00DD3D6D"/>
    <w:rsid w:val="00E50CB1"/>
    <w:rsid w:val="00E826AE"/>
    <w:rsid w:val="00EE68FE"/>
    <w:rsid w:val="00F32083"/>
    <w:rsid w:val="00FD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096BC"/>
  <w15:docId w15:val="{A401CB85-762F-463A-A4BF-49097237D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mo" w:eastAsia="Arimo" w:hAnsi="Arimo" w:cs="Arimo"/>
        <w:sz w:val="24"/>
        <w:szCs w:val="24"/>
        <w:lang w:val="uk-UA" w:eastAsia="uk-UA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overflowPunct w:val="0"/>
    </w:pPr>
  </w:style>
  <w:style w:type="paragraph" w:styleId="1">
    <w:name w:val="heading 1"/>
    <w:basedOn w:val="a"/>
    <w:next w:val="a"/>
    <w:qFormat/>
    <w:pPr>
      <w:keepNext/>
      <w:keepLines/>
      <w:widowControl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qFormat/>
    <w:pPr>
      <w:keepNext/>
      <w:keepLines/>
      <w:widowControl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widowControl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widowControl/>
      <w:spacing w:before="80" w:after="40" w:line="278" w:lineRule="auto"/>
      <w:outlineLvl w:val="3"/>
    </w:pPr>
    <w:rPr>
      <w:rFonts w:ascii="Aptos" w:eastAsia="Aptos" w:hAnsi="Aptos" w:cs="Aptos"/>
      <w:i/>
      <w:color w:val="0F4761"/>
    </w:rPr>
  </w:style>
  <w:style w:type="paragraph" w:styleId="5">
    <w:name w:val="heading 5"/>
    <w:basedOn w:val="a"/>
    <w:next w:val="a"/>
    <w:qFormat/>
    <w:pPr>
      <w:keepNext/>
      <w:keepLines/>
      <w:widowControl/>
      <w:spacing w:before="80" w:after="40" w:line="278" w:lineRule="auto"/>
      <w:outlineLvl w:val="4"/>
    </w:pPr>
    <w:rPr>
      <w:rFonts w:ascii="Aptos" w:eastAsia="Aptos" w:hAnsi="Aptos" w:cs="Aptos"/>
      <w:color w:val="0F4761"/>
    </w:rPr>
  </w:style>
  <w:style w:type="paragraph" w:styleId="6">
    <w:name w:val="heading 6"/>
    <w:basedOn w:val="a"/>
    <w:next w:val="a"/>
    <w:qFormat/>
    <w:pPr>
      <w:keepNext/>
      <w:keepLines/>
      <w:widowControl/>
      <w:spacing w:before="40" w:line="278" w:lineRule="auto"/>
      <w:outlineLvl w:val="5"/>
    </w:pPr>
    <w:rPr>
      <w:rFonts w:ascii="Aptos" w:eastAsia="Aptos" w:hAnsi="Aptos" w:cs="Aptos"/>
      <w:i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qFormat/>
  </w:style>
  <w:style w:type="character" w:customStyle="1" w:styleId="a5">
    <w:name w:val="Нижний колонтитул Знак"/>
    <w:basedOn w:val="a0"/>
    <w:link w:val="a6"/>
    <w:qFormat/>
  </w:style>
  <w:style w:type="character" w:styleId="a7">
    <w:name w:val="Hyperlink"/>
    <w:rPr>
      <w:color w:val="000080"/>
      <w:u w:val="single"/>
    </w:rPr>
  </w:style>
  <w:style w:type="paragraph" w:customStyle="1" w:styleId="10">
    <w:name w:val="Заголовок1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ab">
    <w:name w:val="Покажчик"/>
    <w:basedOn w:val="a"/>
    <w:qFormat/>
    <w:pPr>
      <w:suppressLineNumbers/>
    </w:pPr>
    <w:rPr>
      <w:rFonts w:cs="Arial"/>
    </w:rPr>
  </w:style>
  <w:style w:type="paragraph" w:customStyle="1" w:styleId="user">
    <w:name w:val="Заголовок (user)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user0">
    <w:name w:val="Покажчик (user)"/>
    <w:basedOn w:val="a"/>
    <w:qFormat/>
    <w:pPr>
      <w:suppressLineNumbers/>
    </w:pPr>
    <w:rPr>
      <w:rFonts w:cs="Arial"/>
    </w:rPr>
  </w:style>
  <w:style w:type="paragraph" w:styleId="ac">
    <w:name w:val="Title"/>
    <w:basedOn w:val="a"/>
    <w:next w:val="a"/>
    <w:qFormat/>
    <w:pPr>
      <w:widowControl/>
      <w:spacing w:after="80"/>
    </w:pPr>
    <w:rPr>
      <w:rFonts w:ascii="Play" w:eastAsia="Play" w:hAnsi="Play" w:cs="Play"/>
      <w:color w:val="000000"/>
      <w:sz w:val="56"/>
      <w:szCs w:val="56"/>
    </w:rPr>
  </w:style>
  <w:style w:type="paragraph" w:styleId="ad">
    <w:name w:val="Subtitle"/>
    <w:basedOn w:val="a"/>
    <w:next w:val="a"/>
    <w:qFormat/>
    <w:pPr>
      <w:widowControl/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paragraph" w:customStyle="1" w:styleId="ae">
    <w:name w:val="Верхній і нижній колонтитули"/>
    <w:basedOn w:val="a"/>
    <w:qFormat/>
  </w:style>
  <w:style w:type="paragraph" w:customStyle="1" w:styleId="user1">
    <w:name w:val="Верхній і нижній колонтитули (user)"/>
    <w:basedOn w:val="a"/>
    <w:qFormat/>
  </w:style>
  <w:style w:type="paragraph" w:styleId="a4">
    <w:name w:val="header"/>
    <w:basedOn w:val="a"/>
    <w:link w:val="a3"/>
    <w:pPr>
      <w:tabs>
        <w:tab w:val="center" w:pos="4819"/>
        <w:tab w:val="right" w:pos="9639"/>
      </w:tabs>
    </w:pPr>
  </w:style>
  <w:style w:type="paragraph" w:styleId="a6">
    <w:name w:val="footer"/>
    <w:basedOn w:val="a"/>
    <w:link w:val="a5"/>
    <w:pPr>
      <w:tabs>
        <w:tab w:val="center" w:pos="4819"/>
        <w:tab w:val="right" w:pos="9639"/>
      </w:tabs>
    </w:pPr>
  </w:style>
  <w:style w:type="paragraph" w:styleId="af">
    <w:name w:val="List Paragraph"/>
    <w:basedOn w:val="a"/>
    <w:qFormat/>
    <w:pPr>
      <w:ind w:left="720"/>
      <w:contextualSpacing/>
    </w:pPr>
  </w:style>
  <w:style w:type="paragraph" w:customStyle="1" w:styleId="tj">
    <w:name w:val="tj"/>
    <w:basedOn w:val="a"/>
    <w:qFormat/>
    <w:pPr>
      <w:spacing w:before="280" w:after="280"/>
    </w:pPr>
    <w:rPr>
      <w:rFonts w:ascii="Times New Roman" w:eastAsia="Times New Roman" w:hAnsi="Times New Roman" w:cs="Times New Roman"/>
    </w:rPr>
  </w:style>
  <w:style w:type="paragraph" w:customStyle="1" w:styleId="user2">
    <w:name w:val="Вміст таблиці (user)"/>
    <w:basedOn w:val="a"/>
    <w:qFormat/>
    <w:pPr>
      <w:suppressLineNumbers/>
    </w:pPr>
  </w:style>
  <w:style w:type="numbering" w:customStyle="1" w:styleId="af0">
    <w:name w:val="Без маркерів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z0380-25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dcz.gov.ua/storinka/granty-na-stvorennya-abo-rozvytok-vlasnogo-biznesu-uchasnykam-boyovyh-diy-osobam-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cz.gov.ua/storinka/mikrogranty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3317</Words>
  <Characters>18910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Ярига Олена</dc:creator>
  <dc:description/>
  <cp:lastModifiedBy>Валерія Лук'яненко</cp:lastModifiedBy>
  <cp:revision>2</cp:revision>
  <dcterms:created xsi:type="dcterms:W3CDTF">2025-09-19T07:44:00Z</dcterms:created>
  <dcterms:modified xsi:type="dcterms:W3CDTF">2025-09-19T07:44:00Z</dcterms:modified>
  <dc:language>uk-UA</dc:language>
</cp:coreProperties>
</file>